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08" w:type="dxa"/>
        <w:tblLook w:val="01E0"/>
      </w:tblPr>
      <w:tblGrid>
        <w:gridCol w:w="10065"/>
      </w:tblGrid>
      <w:tr w:rsidR="00F246A6" w:rsidRPr="00393532" w:rsidTr="00093F24">
        <w:tc>
          <w:tcPr>
            <w:tcW w:w="10065" w:type="dxa"/>
          </w:tcPr>
          <w:p w:rsidR="00F246A6" w:rsidRPr="00B02A55" w:rsidRDefault="00E0343F">
            <w:pPr>
              <w:jc w:val="right"/>
              <w:rPr>
                <w:color w:val="FF0000"/>
              </w:rPr>
            </w:pPr>
            <w:r w:rsidRPr="00B02A55">
              <w:rPr>
                <w:color w:val="FF0000"/>
                <w:sz w:val="22"/>
                <w:szCs w:val="22"/>
              </w:rPr>
              <w:t xml:space="preserve">Приложение </w:t>
            </w:r>
            <w:r w:rsidR="00F246A6" w:rsidRPr="00B02A55">
              <w:rPr>
                <w:color w:val="FF0000"/>
                <w:sz w:val="22"/>
                <w:szCs w:val="22"/>
              </w:rPr>
              <w:t xml:space="preserve"> 1</w:t>
            </w:r>
          </w:p>
          <w:p w:rsidR="00511338" w:rsidRPr="00B02A55" w:rsidRDefault="00F246A6">
            <w:pPr>
              <w:jc w:val="right"/>
              <w:rPr>
                <w:color w:val="FF0000"/>
                <w:sz w:val="22"/>
                <w:szCs w:val="22"/>
              </w:rPr>
            </w:pPr>
            <w:r w:rsidRPr="00B02A55">
              <w:rPr>
                <w:color w:val="FF0000"/>
                <w:sz w:val="22"/>
                <w:szCs w:val="22"/>
              </w:rPr>
              <w:t>к приказу</w:t>
            </w:r>
            <w:r w:rsidR="00F366AA">
              <w:rPr>
                <w:color w:val="FF0000"/>
                <w:sz w:val="22"/>
                <w:szCs w:val="22"/>
              </w:rPr>
              <w:t xml:space="preserve"> от 05.05.2025 </w:t>
            </w:r>
            <w:r w:rsidRPr="00B02A55">
              <w:rPr>
                <w:color w:val="FF0000"/>
                <w:sz w:val="22"/>
                <w:szCs w:val="22"/>
              </w:rPr>
              <w:t>№</w:t>
            </w:r>
            <w:r w:rsidR="00F366AA">
              <w:rPr>
                <w:color w:val="FF0000"/>
                <w:sz w:val="22"/>
                <w:szCs w:val="22"/>
              </w:rPr>
              <w:t xml:space="preserve"> 7</w:t>
            </w:r>
            <w:r w:rsidR="007979F9" w:rsidRPr="00B02A55">
              <w:rPr>
                <w:color w:val="FF0000"/>
                <w:sz w:val="22"/>
                <w:szCs w:val="22"/>
              </w:rPr>
              <w:t>3</w:t>
            </w:r>
          </w:p>
          <w:p w:rsidR="00F246A6" w:rsidRPr="00393532" w:rsidRDefault="00F246A6">
            <w:pPr>
              <w:jc w:val="right"/>
            </w:pPr>
          </w:p>
          <w:p w:rsidR="00F246A6" w:rsidRPr="00393532" w:rsidRDefault="00F246A6">
            <w:pPr>
              <w:jc w:val="center"/>
              <w:rPr>
                <w:sz w:val="28"/>
                <w:szCs w:val="28"/>
              </w:rPr>
            </w:pPr>
          </w:p>
          <w:p w:rsidR="00F246A6" w:rsidRPr="00393532" w:rsidRDefault="00F246A6">
            <w:pPr>
              <w:jc w:val="center"/>
              <w:rPr>
                <w:sz w:val="28"/>
                <w:szCs w:val="28"/>
              </w:rPr>
            </w:pPr>
          </w:p>
          <w:p w:rsidR="00F246A6" w:rsidRPr="00393532" w:rsidRDefault="00F246A6">
            <w:pPr>
              <w:jc w:val="center"/>
              <w:rPr>
                <w:sz w:val="28"/>
                <w:szCs w:val="28"/>
              </w:rPr>
            </w:pPr>
          </w:p>
          <w:p w:rsidR="00F246A6" w:rsidRPr="00393532" w:rsidRDefault="00F246A6">
            <w:pPr>
              <w:jc w:val="center"/>
              <w:rPr>
                <w:sz w:val="28"/>
                <w:szCs w:val="28"/>
              </w:rPr>
            </w:pPr>
          </w:p>
          <w:p w:rsidR="00F246A6" w:rsidRPr="00393532" w:rsidRDefault="00F246A6">
            <w:pPr>
              <w:jc w:val="center"/>
              <w:rPr>
                <w:sz w:val="28"/>
                <w:szCs w:val="28"/>
              </w:rPr>
            </w:pPr>
          </w:p>
          <w:p w:rsidR="00F246A6" w:rsidRPr="00393532" w:rsidRDefault="00F246A6">
            <w:pPr>
              <w:jc w:val="center"/>
              <w:rPr>
                <w:sz w:val="40"/>
                <w:szCs w:val="40"/>
              </w:rPr>
            </w:pPr>
          </w:p>
          <w:p w:rsidR="00F246A6" w:rsidRPr="00393532" w:rsidRDefault="00F246A6" w:rsidP="00093F24">
            <w:pPr>
              <w:ind w:left="601"/>
              <w:jc w:val="center"/>
              <w:rPr>
                <w:sz w:val="40"/>
                <w:szCs w:val="40"/>
              </w:rPr>
            </w:pPr>
          </w:p>
          <w:p w:rsidR="00F246A6" w:rsidRPr="00393532" w:rsidRDefault="00F246A6">
            <w:pPr>
              <w:jc w:val="center"/>
              <w:rPr>
                <w:sz w:val="40"/>
                <w:szCs w:val="40"/>
              </w:rPr>
            </w:pPr>
          </w:p>
          <w:p w:rsidR="00F246A6" w:rsidRPr="00393532" w:rsidRDefault="00F246A6">
            <w:pPr>
              <w:jc w:val="center"/>
              <w:rPr>
                <w:sz w:val="28"/>
                <w:szCs w:val="28"/>
              </w:rPr>
            </w:pPr>
            <w:r w:rsidRPr="00393532">
              <w:rPr>
                <w:sz w:val="28"/>
                <w:szCs w:val="28"/>
              </w:rPr>
              <w:t xml:space="preserve">Положение </w:t>
            </w:r>
          </w:p>
          <w:p w:rsidR="00F246A6" w:rsidRPr="00393532" w:rsidRDefault="00F246A6">
            <w:pPr>
              <w:jc w:val="center"/>
              <w:rPr>
                <w:sz w:val="28"/>
                <w:szCs w:val="28"/>
              </w:rPr>
            </w:pPr>
            <w:r w:rsidRPr="00393532">
              <w:rPr>
                <w:sz w:val="28"/>
                <w:szCs w:val="28"/>
              </w:rPr>
              <w:t>об отделении срочной социальной помощи</w:t>
            </w:r>
          </w:p>
          <w:p w:rsidR="00F246A6" w:rsidRPr="00393532" w:rsidRDefault="00F246A6">
            <w:pPr>
              <w:jc w:val="center"/>
              <w:rPr>
                <w:sz w:val="28"/>
                <w:szCs w:val="28"/>
              </w:rPr>
            </w:pPr>
            <w:r w:rsidRPr="00393532">
              <w:rPr>
                <w:sz w:val="28"/>
                <w:szCs w:val="28"/>
              </w:rPr>
              <w:t>муниципального бюджетного учреждения</w:t>
            </w:r>
          </w:p>
          <w:p w:rsidR="00F246A6" w:rsidRPr="00393532" w:rsidRDefault="00F246A6" w:rsidP="00F366AA">
            <w:pPr>
              <w:jc w:val="center"/>
              <w:rPr>
                <w:sz w:val="28"/>
                <w:szCs w:val="28"/>
              </w:rPr>
            </w:pPr>
            <w:r w:rsidRPr="00393532">
              <w:rPr>
                <w:sz w:val="28"/>
                <w:szCs w:val="28"/>
              </w:rPr>
              <w:t>«Комплексный центр социального обслуживания населения со стационаром социального обслуживания престарелых граждан и инвалидов»</w:t>
            </w:r>
          </w:p>
          <w:p w:rsidR="00F246A6" w:rsidRPr="00393532" w:rsidRDefault="00F246A6">
            <w:pPr>
              <w:jc w:val="center"/>
              <w:rPr>
                <w:sz w:val="28"/>
                <w:szCs w:val="28"/>
              </w:rPr>
            </w:pPr>
            <w:r w:rsidRPr="00393532">
              <w:rPr>
                <w:sz w:val="28"/>
                <w:szCs w:val="28"/>
              </w:rPr>
              <w:t xml:space="preserve">Татарского </w:t>
            </w:r>
            <w:r w:rsidR="00B02A55">
              <w:rPr>
                <w:sz w:val="28"/>
                <w:szCs w:val="28"/>
              </w:rPr>
              <w:t>муниципального округа</w:t>
            </w:r>
            <w:r w:rsidRPr="00393532">
              <w:rPr>
                <w:sz w:val="28"/>
                <w:szCs w:val="28"/>
              </w:rPr>
              <w:t xml:space="preserve"> Новосибирской области</w:t>
            </w:r>
          </w:p>
          <w:p w:rsidR="00F246A6" w:rsidRPr="00393532" w:rsidRDefault="00F246A6">
            <w:pPr>
              <w:jc w:val="center"/>
              <w:rPr>
                <w:sz w:val="28"/>
                <w:szCs w:val="28"/>
              </w:rPr>
            </w:pPr>
          </w:p>
          <w:p w:rsidR="00F246A6" w:rsidRPr="00393532" w:rsidRDefault="00F246A6">
            <w:pPr>
              <w:jc w:val="center"/>
              <w:rPr>
                <w:sz w:val="28"/>
                <w:szCs w:val="28"/>
              </w:rPr>
            </w:pPr>
          </w:p>
        </w:tc>
      </w:tr>
    </w:tbl>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C5FC6" w:rsidRDefault="00FC5FC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F246A6" w:rsidRDefault="00F246A6" w:rsidP="00F246A6">
      <w:pPr>
        <w:rPr>
          <w:b/>
        </w:rPr>
      </w:pPr>
    </w:p>
    <w:p w:rsidR="00D147D8" w:rsidRDefault="00D147D8" w:rsidP="00093F24">
      <w:pPr>
        <w:pStyle w:val="a3"/>
        <w:tabs>
          <w:tab w:val="left" w:pos="-284"/>
        </w:tabs>
        <w:ind w:left="0" w:firstLine="567"/>
        <w:jc w:val="center"/>
        <w:rPr>
          <w:color w:val="000000"/>
          <w:sz w:val="28"/>
          <w:szCs w:val="28"/>
        </w:rPr>
      </w:pPr>
    </w:p>
    <w:p w:rsidR="00D147D8" w:rsidRDefault="00D147D8" w:rsidP="00093F24">
      <w:pPr>
        <w:pStyle w:val="a3"/>
        <w:tabs>
          <w:tab w:val="left" w:pos="-284"/>
        </w:tabs>
        <w:ind w:left="0" w:firstLine="567"/>
        <w:jc w:val="center"/>
        <w:rPr>
          <w:color w:val="000000"/>
          <w:sz w:val="28"/>
          <w:szCs w:val="28"/>
        </w:rPr>
      </w:pPr>
    </w:p>
    <w:p w:rsidR="00F246A6" w:rsidRPr="009F001F" w:rsidRDefault="00F246A6" w:rsidP="00093F24">
      <w:pPr>
        <w:pStyle w:val="a3"/>
        <w:tabs>
          <w:tab w:val="left" w:pos="-284"/>
        </w:tabs>
        <w:ind w:left="0" w:firstLine="567"/>
        <w:jc w:val="center"/>
        <w:rPr>
          <w:color w:val="000000"/>
          <w:sz w:val="28"/>
          <w:szCs w:val="28"/>
        </w:rPr>
      </w:pPr>
      <w:r w:rsidRPr="009F001F">
        <w:rPr>
          <w:color w:val="000000"/>
          <w:sz w:val="28"/>
          <w:szCs w:val="28"/>
        </w:rPr>
        <w:lastRenderedPageBreak/>
        <w:t>1. Общие положения</w:t>
      </w:r>
    </w:p>
    <w:p w:rsidR="00F246A6" w:rsidRPr="009F001F" w:rsidRDefault="00F246A6" w:rsidP="00093F24">
      <w:pPr>
        <w:ind w:firstLine="567"/>
        <w:jc w:val="center"/>
        <w:rPr>
          <w:b/>
          <w:color w:val="76923C"/>
          <w:sz w:val="28"/>
          <w:szCs w:val="28"/>
        </w:rPr>
      </w:pPr>
    </w:p>
    <w:p w:rsidR="009F001F" w:rsidRDefault="009F001F" w:rsidP="00093F24">
      <w:pPr>
        <w:ind w:firstLine="567"/>
        <w:jc w:val="both"/>
        <w:rPr>
          <w:sz w:val="28"/>
          <w:szCs w:val="28"/>
        </w:rPr>
      </w:pPr>
      <w:r w:rsidRPr="00AE0140">
        <w:rPr>
          <w:sz w:val="28"/>
          <w:szCs w:val="28"/>
        </w:rPr>
        <w:t>1.1.</w:t>
      </w:r>
      <w:r w:rsidR="00F366AA">
        <w:rPr>
          <w:sz w:val="28"/>
          <w:szCs w:val="28"/>
        </w:rPr>
        <w:t xml:space="preserve"> </w:t>
      </w:r>
      <w:r>
        <w:rPr>
          <w:sz w:val="28"/>
          <w:szCs w:val="28"/>
        </w:rPr>
        <w:t xml:space="preserve">Отделение срочной социальной помощи (далее – отделение) является структурным </w:t>
      </w:r>
      <w:r w:rsidR="00634291">
        <w:rPr>
          <w:sz w:val="28"/>
          <w:szCs w:val="28"/>
        </w:rPr>
        <w:t>подразделением муниципального</w:t>
      </w:r>
      <w:r>
        <w:rPr>
          <w:sz w:val="28"/>
          <w:szCs w:val="28"/>
        </w:rPr>
        <w:t xml:space="preserve"> бюджетного учреждения «Комплексный центр социального обслуживания населения со стационаром социального обслуживания престарелых граждан и инвалидов» Татарского </w:t>
      </w:r>
      <w:r w:rsidR="0068507F">
        <w:rPr>
          <w:sz w:val="28"/>
          <w:szCs w:val="28"/>
        </w:rPr>
        <w:t xml:space="preserve">муниципального округа </w:t>
      </w:r>
      <w:r>
        <w:rPr>
          <w:sz w:val="28"/>
          <w:szCs w:val="28"/>
        </w:rPr>
        <w:t>Новосибирской области, обеспечивающим предоставление социальных услуг (далее - учреждение) сполустационарной формой социального обслуживания.</w:t>
      </w:r>
    </w:p>
    <w:p w:rsidR="009F001F" w:rsidRDefault="009F001F" w:rsidP="00093F24">
      <w:pPr>
        <w:ind w:firstLine="567"/>
        <w:jc w:val="both"/>
        <w:rPr>
          <w:sz w:val="28"/>
          <w:szCs w:val="28"/>
        </w:rPr>
      </w:pPr>
      <w:r>
        <w:rPr>
          <w:sz w:val="28"/>
          <w:szCs w:val="28"/>
        </w:rPr>
        <w:t>1.2. Отделение предназначено дляоказания неотложной помощи в сроки, обусловленные нуждаемостью получателя социальных услуг.</w:t>
      </w:r>
    </w:p>
    <w:p w:rsidR="00654F27" w:rsidRPr="00B914DF" w:rsidRDefault="00654F27" w:rsidP="00654F27">
      <w:pPr>
        <w:jc w:val="both"/>
        <w:rPr>
          <w:sz w:val="28"/>
          <w:szCs w:val="28"/>
        </w:rPr>
      </w:pPr>
      <w:r w:rsidRPr="00B914DF">
        <w:rPr>
          <w:sz w:val="28"/>
          <w:szCs w:val="28"/>
        </w:rPr>
        <w:t>1.3.</w:t>
      </w:r>
      <w:r w:rsidR="00F366AA">
        <w:rPr>
          <w:sz w:val="28"/>
          <w:szCs w:val="28"/>
        </w:rPr>
        <w:t xml:space="preserve"> </w:t>
      </w:r>
      <w:r w:rsidRPr="00B914DF">
        <w:rPr>
          <w:sz w:val="28"/>
          <w:szCs w:val="28"/>
        </w:rPr>
        <w:t>Руководство и организацию деятельности отделения осуществляет заведующий отделением, назначаемый на должность и освобождаемый от занимаемой должности приказом директора Учреждения.</w:t>
      </w:r>
    </w:p>
    <w:p w:rsidR="00654F27" w:rsidRDefault="00654F27" w:rsidP="00654F27">
      <w:pPr>
        <w:shd w:val="clear" w:color="auto" w:fill="FFFFFF"/>
        <w:jc w:val="both"/>
        <w:rPr>
          <w:sz w:val="28"/>
          <w:szCs w:val="28"/>
        </w:rPr>
      </w:pPr>
      <w:r w:rsidRPr="00B914DF">
        <w:rPr>
          <w:sz w:val="28"/>
          <w:szCs w:val="28"/>
        </w:rPr>
        <w:t>1.4.</w:t>
      </w:r>
      <w:r w:rsidR="00F366AA">
        <w:rPr>
          <w:sz w:val="28"/>
          <w:szCs w:val="28"/>
        </w:rPr>
        <w:t xml:space="preserve"> </w:t>
      </w:r>
      <w:proofErr w:type="gramStart"/>
      <w:r w:rsidRPr="00B914DF">
        <w:rPr>
          <w:sz w:val="28"/>
          <w:szCs w:val="28"/>
        </w:rPr>
        <w:t>Контроль за</w:t>
      </w:r>
      <w:proofErr w:type="gramEnd"/>
      <w:r w:rsidRPr="00B914DF">
        <w:rPr>
          <w:sz w:val="28"/>
          <w:szCs w:val="28"/>
        </w:rPr>
        <w:t xml:space="preserve"> деятельностью отделения осуществляет руководитель организации социального обслуживания, в период его отсутствия контролирующие функции за деятельностью отделения возлагаются на заместителя руководителя организации социального обслуживания.</w:t>
      </w:r>
    </w:p>
    <w:p w:rsidR="009F001F" w:rsidRPr="00A762C2" w:rsidRDefault="009F001F" w:rsidP="00093F24">
      <w:pPr>
        <w:ind w:firstLine="567"/>
        <w:jc w:val="both"/>
        <w:rPr>
          <w:sz w:val="28"/>
          <w:szCs w:val="28"/>
        </w:rPr>
      </w:pPr>
      <w:r>
        <w:rPr>
          <w:sz w:val="28"/>
          <w:szCs w:val="28"/>
        </w:rPr>
        <w:t>1.</w:t>
      </w:r>
      <w:r w:rsidR="00654F27">
        <w:rPr>
          <w:sz w:val="28"/>
          <w:szCs w:val="28"/>
        </w:rPr>
        <w:t>5</w:t>
      </w:r>
      <w:r w:rsidR="00B1535E" w:rsidRPr="00AE0140">
        <w:rPr>
          <w:sz w:val="28"/>
          <w:szCs w:val="28"/>
        </w:rPr>
        <w:t>.</w:t>
      </w:r>
      <w:r w:rsidR="00F366AA">
        <w:rPr>
          <w:sz w:val="28"/>
          <w:szCs w:val="28"/>
        </w:rPr>
        <w:t xml:space="preserve"> </w:t>
      </w:r>
      <w:r w:rsidR="00B1535E">
        <w:rPr>
          <w:sz w:val="28"/>
          <w:szCs w:val="28"/>
        </w:rPr>
        <w:t xml:space="preserve">Отделение расположено по адресу: Новосибирская область, </w:t>
      </w:r>
      <w:proofErr w:type="gramStart"/>
      <w:r w:rsidR="00B1535E">
        <w:rPr>
          <w:sz w:val="28"/>
          <w:szCs w:val="28"/>
        </w:rPr>
        <w:t>г</w:t>
      </w:r>
      <w:proofErr w:type="gramEnd"/>
      <w:r w:rsidR="00B1535E">
        <w:rPr>
          <w:sz w:val="28"/>
          <w:szCs w:val="28"/>
        </w:rPr>
        <w:t xml:space="preserve">. </w:t>
      </w:r>
      <w:r w:rsidR="00F4477C">
        <w:rPr>
          <w:sz w:val="28"/>
          <w:szCs w:val="28"/>
        </w:rPr>
        <w:t xml:space="preserve">Татарск,  </w:t>
      </w:r>
      <w:r w:rsidR="00B1535E">
        <w:rPr>
          <w:sz w:val="28"/>
          <w:szCs w:val="28"/>
        </w:rPr>
        <w:t xml:space="preserve">             ул. Садовая, 107е, обеспечено всеми средствами коммунально-бытового обслуживания и телефонной связью, соответствует санитарно-гигиеническим нормам и требованиям пожарной безопасности, доступно для всех категорий обслуживаемых граждан.</w:t>
      </w:r>
    </w:p>
    <w:p w:rsidR="009F001F" w:rsidRDefault="009F001F" w:rsidP="00093F24">
      <w:pPr>
        <w:ind w:firstLine="567"/>
        <w:jc w:val="both"/>
        <w:rPr>
          <w:sz w:val="28"/>
          <w:szCs w:val="28"/>
        </w:rPr>
      </w:pPr>
      <w:r>
        <w:rPr>
          <w:sz w:val="28"/>
          <w:szCs w:val="28"/>
        </w:rPr>
        <w:t>1.</w:t>
      </w:r>
      <w:r w:rsidR="00654F27">
        <w:rPr>
          <w:sz w:val="28"/>
          <w:szCs w:val="28"/>
        </w:rPr>
        <w:t>6</w:t>
      </w:r>
      <w:r w:rsidR="00B1535E">
        <w:rPr>
          <w:sz w:val="28"/>
          <w:szCs w:val="28"/>
        </w:rPr>
        <w:t>.</w:t>
      </w:r>
      <w:r w:rsidR="00F366AA">
        <w:rPr>
          <w:sz w:val="28"/>
          <w:szCs w:val="28"/>
        </w:rPr>
        <w:t xml:space="preserve"> </w:t>
      </w:r>
      <w:r w:rsidR="00B1535E">
        <w:rPr>
          <w:sz w:val="28"/>
          <w:szCs w:val="28"/>
        </w:rPr>
        <w:t xml:space="preserve">Отделение создается и </w:t>
      </w:r>
      <w:bookmarkStart w:id="0" w:name="_GoBack"/>
      <w:bookmarkEnd w:id="0"/>
      <w:r w:rsidR="00F4477C">
        <w:rPr>
          <w:sz w:val="28"/>
          <w:szCs w:val="28"/>
        </w:rPr>
        <w:t>ликвидируется приказом</w:t>
      </w:r>
      <w:r w:rsidR="00B1535E">
        <w:rPr>
          <w:sz w:val="28"/>
          <w:szCs w:val="28"/>
        </w:rPr>
        <w:t xml:space="preserve"> директора учреждения.</w:t>
      </w:r>
    </w:p>
    <w:p w:rsidR="00A4757A" w:rsidRPr="00934482" w:rsidRDefault="00A4757A" w:rsidP="00093F24">
      <w:pPr>
        <w:ind w:firstLine="567"/>
        <w:jc w:val="both"/>
        <w:rPr>
          <w:sz w:val="28"/>
          <w:szCs w:val="28"/>
        </w:rPr>
      </w:pPr>
      <w:r w:rsidRPr="00934482">
        <w:rPr>
          <w:sz w:val="28"/>
          <w:szCs w:val="28"/>
        </w:rPr>
        <w:t>1.</w:t>
      </w:r>
      <w:r w:rsidR="00654F27">
        <w:rPr>
          <w:sz w:val="28"/>
          <w:szCs w:val="28"/>
        </w:rPr>
        <w:t>7</w:t>
      </w:r>
      <w:r w:rsidRPr="00934482">
        <w:rPr>
          <w:sz w:val="28"/>
          <w:szCs w:val="28"/>
        </w:rPr>
        <w:t>. Вопросы, связанные с осуществлением социального обслуживания в полустационарной форме обслуживания, не урегулированные настоящим Положением, разрешаются в соответствии с законодательством РФ.</w:t>
      </w:r>
    </w:p>
    <w:p w:rsidR="00654F27" w:rsidRPr="00B914DF" w:rsidRDefault="00654F27" w:rsidP="00654F27">
      <w:pPr>
        <w:ind w:firstLine="709"/>
        <w:jc w:val="both"/>
        <w:rPr>
          <w:sz w:val="28"/>
          <w:szCs w:val="28"/>
        </w:rPr>
      </w:pPr>
      <w:r>
        <w:rPr>
          <w:sz w:val="28"/>
          <w:szCs w:val="28"/>
        </w:rPr>
        <w:t xml:space="preserve">1.8. </w:t>
      </w:r>
      <w:r w:rsidRPr="00B914DF">
        <w:rPr>
          <w:sz w:val="28"/>
          <w:szCs w:val="28"/>
        </w:rPr>
        <w:t>Информация о деятельности отделения размещается на информационном стенде, официальном сайте Учреждения в информационно-телекоммуникационной сети «Интернет», публикуется в средствах массовой информации.</w:t>
      </w:r>
    </w:p>
    <w:p w:rsidR="009F001F" w:rsidRDefault="009F001F" w:rsidP="00B1535E">
      <w:pPr>
        <w:jc w:val="both"/>
        <w:rPr>
          <w:sz w:val="28"/>
          <w:szCs w:val="28"/>
        </w:rPr>
      </w:pPr>
    </w:p>
    <w:p w:rsidR="00F246A6" w:rsidRPr="009F001F" w:rsidRDefault="00F246A6" w:rsidP="00093F24">
      <w:pPr>
        <w:ind w:firstLine="567"/>
        <w:jc w:val="center"/>
        <w:rPr>
          <w:color w:val="000000"/>
          <w:sz w:val="28"/>
          <w:szCs w:val="28"/>
        </w:rPr>
      </w:pPr>
      <w:r w:rsidRPr="009F001F">
        <w:rPr>
          <w:color w:val="000000"/>
          <w:sz w:val="28"/>
          <w:szCs w:val="28"/>
        </w:rPr>
        <w:t>2. Цель и задачи отделения</w:t>
      </w:r>
    </w:p>
    <w:p w:rsidR="00F246A6" w:rsidRPr="009F001F" w:rsidRDefault="00F246A6" w:rsidP="00093F24">
      <w:pPr>
        <w:ind w:firstLine="567"/>
        <w:jc w:val="center"/>
        <w:rPr>
          <w:b/>
          <w:color w:val="76923C"/>
          <w:sz w:val="28"/>
          <w:szCs w:val="28"/>
        </w:rPr>
      </w:pPr>
    </w:p>
    <w:p w:rsidR="009F001F" w:rsidRDefault="009F001F" w:rsidP="00093F24">
      <w:pPr>
        <w:ind w:firstLine="567"/>
        <w:jc w:val="both"/>
        <w:rPr>
          <w:sz w:val="28"/>
          <w:szCs w:val="28"/>
        </w:rPr>
      </w:pPr>
      <w:r>
        <w:rPr>
          <w:sz w:val="28"/>
          <w:szCs w:val="28"/>
        </w:rPr>
        <w:t xml:space="preserve">2.1. Цель отделения – улучшение социального и материального положения семей и отдельных граждан, социальное сопровождение граждан, остро нуждающихся в социальной поддержке, направленной на поддержание их жизнедеятельности. </w:t>
      </w:r>
    </w:p>
    <w:p w:rsidR="009F001F" w:rsidRDefault="009F001F" w:rsidP="00093F24">
      <w:pPr>
        <w:ind w:firstLine="567"/>
        <w:jc w:val="both"/>
        <w:rPr>
          <w:sz w:val="28"/>
          <w:szCs w:val="28"/>
        </w:rPr>
      </w:pPr>
      <w:r>
        <w:rPr>
          <w:sz w:val="28"/>
          <w:szCs w:val="28"/>
        </w:rPr>
        <w:t>2.2. Задачи отделения:</w:t>
      </w:r>
    </w:p>
    <w:p w:rsidR="009F001F" w:rsidRPr="00B1535E" w:rsidRDefault="009F001F" w:rsidP="00093F24">
      <w:pPr>
        <w:ind w:firstLine="567"/>
        <w:jc w:val="both"/>
        <w:rPr>
          <w:sz w:val="28"/>
          <w:szCs w:val="28"/>
        </w:rPr>
      </w:pPr>
      <w:r w:rsidRPr="00B1535E">
        <w:rPr>
          <w:sz w:val="28"/>
          <w:szCs w:val="28"/>
        </w:rPr>
        <w:t>- своевременное и качественное предоставление социальных услуг гражданам, признанны</w:t>
      </w:r>
      <w:r w:rsidR="00F366AA">
        <w:rPr>
          <w:sz w:val="28"/>
          <w:szCs w:val="28"/>
        </w:rPr>
        <w:t>м получателями социальных услуг.</w:t>
      </w:r>
    </w:p>
    <w:p w:rsidR="00F246A6" w:rsidRPr="009F001F" w:rsidRDefault="00F246A6" w:rsidP="00093F24">
      <w:pPr>
        <w:ind w:firstLine="567"/>
        <w:jc w:val="both"/>
        <w:rPr>
          <w:b/>
          <w:color w:val="76923C"/>
          <w:sz w:val="28"/>
          <w:szCs w:val="28"/>
        </w:rPr>
      </w:pPr>
    </w:p>
    <w:p w:rsidR="00B77175" w:rsidRDefault="00B77175" w:rsidP="00093F24">
      <w:pPr>
        <w:ind w:firstLine="567"/>
        <w:jc w:val="center"/>
        <w:rPr>
          <w:color w:val="000000"/>
          <w:sz w:val="28"/>
          <w:szCs w:val="28"/>
        </w:rPr>
      </w:pPr>
    </w:p>
    <w:p w:rsidR="00F246A6" w:rsidRPr="009F001F" w:rsidRDefault="00F246A6" w:rsidP="00093F24">
      <w:pPr>
        <w:ind w:firstLine="567"/>
        <w:jc w:val="center"/>
        <w:rPr>
          <w:color w:val="000000"/>
          <w:sz w:val="28"/>
          <w:szCs w:val="28"/>
        </w:rPr>
      </w:pPr>
      <w:r w:rsidRPr="009F001F">
        <w:rPr>
          <w:color w:val="000000"/>
          <w:sz w:val="28"/>
          <w:szCs w:val="28"/>
        </w:rPr>
        <w:t>3. Нормативно правовые акты, в соответствии с которыми отделение осуществляет свою деятельность</w:t>
      </w:r>
    </w:p>
    <w:p w:rsidR="00F246A6" w:rsidRPr="009F001F" w:rsidRDefault="00F246A6" w:rsidP="00093F24">
      <w:pPr>
        <w:ind w:firstLine="567"/>
        <w:jc w:val="center"/>
        <w:rPr>
          <w:color w:val="000000"/>
          <w:sz w:val="28"/>
          <w:szCs w:val="28"/>
        </w:rPr>
      </w:pPr>
    </w:p>
    <w:p w:rsidR="00B77175" w:rsidRDefault="00B77175" w:rsidP="00B77175">
      <w:pPr>
        <w:ind w:firstLine="709"/>
        <w:jc w:val="both"/>
        <w:rPr>
          <w:sz w:val="28"/>
          <w:szCs w:val="28"/>
        </w:rPr>
      </w:pPr>
      <w:r>
        <w:rPr>
          <w:sz w:val="28"/>
          <w:szCs w:val="28"/>
        </w:rPr>
        <w:t>3.1.</w:t>
      </w:r>
      <w:r w:rsidR="00F366AA">
        <w:rPr>
          <w:sz w:val="28"/>
          <w:szCs w:val="28"/>
        </w:rPr>
        <w:t xml:space="preserve"> </w:t>
      </w:r>
      <w:proofErr w:type="gramStart"/>
      <w:r>
        <w:rPr>
          <w:sz w:val="28"/>
          <w:szCs w:val="28"/>
        </w:rPr>
        <w:t>В своей деятельности отделение руководствуется Конс</w:t>
      </w:r>
      <w:r w:rsidR="00F366AA">
        <w:rPr>
          <w:sz w:val="28"/>
          <w:szCs w:val="28"/>
        </w:rPr>
        <w:t>титуцией Российской Федерации, У</w:t>
      </w:r>
      <w:r>
        <w:rPr>
          <w:sz w:val="28"/>
          <w:szCs w:val="28"/>
        </w:rPr>
        <w:t xml:space="preserve">казами и </w:t>
      </w:r>
      <w:r w:rsidR="00F366AA">
        <w:rPr>
          <w:sz w:val="28"/>
          <w:szCs w:val="28"/>
        </w:rPr>
        <w:t>р</w:t>
      </w:r>
      <w:r>
        <w:rPr>
          <w:sz w:val="28"/>
          <w:szCs w:val="28"/>
        </w:rPr>
        <w:t xml:space="preserve">аспоряжениями Президента Российской </w:t>
      </w:r>
      <w:r>
        <w:rPr>
          <w:sz w:val="28"/>
          <w:szCs w:val="28"/>
        </w:rPr>
        <w:lastRenderedPageBreak/>
        <w:t xml:space="preserve">Федерации, федеральными законами Российской Федерации, постановлениями и распоряжениями Правительства Российской Федерации, приказами Министерства труда и социальной защиты Российской Федерации, законами Новосибирской области, постановлениями и распоряжениями Губернатора </w:t>
      </w:r>
      <w:r w:rsidR="00B02A55">
        <w:rPr>
          <w:sz w:val="28"/>
          <w:szCs w:val="28"/>
        </w:rPr>
        <w:t>Н</w:t>
      </w:r>
      <w:r>
        <w:rPr>
          <w:sz w:val="28"/>
          <w:szCs w:val="28"/>
        </w:rPr>
        <w:t>овосибирской области и Правительства Новосибирской области, приказами министерства труда и социального развития Новосибирской области, уставом Учреждения, настоящим Положением.</w:t>
      </w:r>
      <w:proofErr w:type="gramEnd"/>
    </w:p>
    <w:p w:rsidR="00B77175" w:rsidRDefault="00B77175" w:rsidP="00654F27">
      <w:pPr>
        <w:rPr>
          <w:color w:val="000000"/>
          <w:sz w:val="28"/>
          <w:szCs w:val="28"/>
        </w:rPr>
      </w:pPr>
    </w:p>
    <w:p w:rsidR="00F246A6" w:rsidRPr="009F001F" w:rsidRDefault="00F246A6" w:rsidP="00093F24">
      <w:pPr>
        <w:ind w:firstLine="567"/>
        <w:jc w:val="center"/>
        <w:rPr>
          <w:color w:val="000000"/>
          <w:sz w:val="28"/>
          <w:szCs w:val="28"/>
        </w:rPr>
      </w:pPr>
      <w:r w:rsidRPr="009F001F">
        <w:rPr>
          <w:color w:val="000000"/>
          <w:sz w:val="28"/>
          <w:szCs w:val="28"/>
        </w:rPr>
        <w:t>4. Полномочия отделения</w:t>
      </w:r>
    </w:p>
    <w:p w:rsidR="003E3A9F" w:rsidRDefault="003E3A9F" w:rsidP="00093F24">
      <w:pPr>
        <w:ind w:firstLine="567"/>
        <w:jc w:val="center"/>
        <w:rPr>
          <w:sz w:val="28"/>
          <w:szCs w:val="28"/>
        </w:rPr>
      </w:pPr>
    </w:p>
    <w:p w:rsidR="003E3A9F" w:rsidRDefault="003E3A9F" w:rsidP="00093F24">
      <w:pPr>
        <w:ind w:firstLine="567"/>
        <w:rPr>
          <w:sz w:val="28"/>
          <w:szCs w:val="28"/>
        </w:rPr>
      </w:pPr>
      <w:r>
        <w:rPr>
          <w:sz w:val="28"/>
          <w:szCs w:val="28"/>
        </w:rPr>
        <w:t xml:space="preserve">4.1. Заведующий и </w:t>
      </w:r>
      <w:r w:rsidR="00F4477C">
        <w:rPr>
          <w:sz w:val="28"/>
          <w:szCs w:val="28"/>
        </w:rPr>
        <w:t>специалисты отделения</w:t>
      </w:r>
      <w:r>
        <w:rPr>
          <w:sz w:val="28"/>
          <w:szCs w:val="28"/>
        </w:rPr>
        <w:t xml:space="preserve"> срочной социальной помощи имеют право:</w:t>
      </w:r>
    </w:p>
    <w:p w:rsidR="003E3A9F" w:rsidRDefault="003E3A9F" w:rsidP="00093F24">
      <w:pPr>
        <w:ind w:firstLine="567"/>
        <w:jc w:val="both"/>
        <w:rPr>
          <w:sz w:val="28"/>
          <w:szCs w:val="28"/>
        </w:rPr>
      </w:pPr>
      <w:r>
        <w:rPr>
          <w:sz w:val="28"/>
          <w:szCs w:val="28"/>
        </w:rPr>
        <w:t>- вносить на рассмотрение директора учреждения предложения по вопросам, входящим в компетенцию отделения;</w:t>
      </w:r>
    </w:p>
    <w:p w:rsidR="003E3A9F" w:rsidRDefault="003E3A9F" w:rsidP="00093F24">
      <w:pPr>
        <w:ind w:firstLine="567"/>
        <w:jc w:val="both"/>
        <w:rPr>
          <w:sz w:val="28"/>
          <w:szCs w:val="28"/>
        </w:rPr>
      </w:pPr>
      <w:r>
        <w:rPr>
          <w:sz w:val="28"/>
          <w:szCs w:val="28"/>
        </w:rPr>
        <w:t>- получать необходимые сведения для решения поставленных задач и выполнения возложенных на них функций;</w:t>
      </w:r>
    </w:p>
    <w:p w:rsidR="003E3A9F" w:rsidRDefault="003E3A9F" w:rsidP="00093F24">
      <w:pPr>
        <w:ind w:firstLine="567"/>
        <w:jc w:val="both"/>
        <w:rPr>
          <w:sz w:val="28"/>
          <w:szCs w:val="28"/>
        </w:rPr>
      </w:pPr>
      <w:r>
        <w:rPr>
          <w:sz w:val="28"/>
          <w:szCs w:val="28"/>
        </w:rPr>
        <w:t>- пользоваться информационными базами данных, имеющихся в распоряжении учреждения;</w:t>
      </w:r>
    </w:p>
    <w:p w:rsidR="003E3A9F" w:rsidRDefault="003E3A9F" w:rsidP="00093F24">
      <w:pPr>
        <w:ind w:firstLine="567"/>
        <w:jc w:val="both"/>
        <w:rPr>
          <w:sz w:val="28"/>
          <w:szCs w:val="28"/>
        </w:rPr>
      </w:pPr>
      <w:r>
        <w:rPr>
          <w:sz w:val="28"/>
          <w:szCs w:val="28"/>
        </w:rPr>
        <w:t>4.2. Заведующий отделением имеет право ходатайствовать перед директором учреждения о поощрении или наказании работников отделения.</w:t>
      </w:r>
    </w:p>
    <w:p w:rsidR="003E3A9F" w:rsidRDefault="003E3A9F" w:rsidP="00093F24">
      <w:pPr>
        <w:ind w:firstLine="567"/>
        <w:jc w:val="both"/>
        <w:rPr>
          <w:sz w:val="28"/>
          <w:szCs w:val="28"/>
        </w:rPr>
      </w:pPr>
    </w:p>
    <w:p w:rsidR="00F246A6" w:rsidRDefault="009F001F" w:rsidP="00093F24">
      <w:pPr>
        <w:ind w:firstLine="567"/>
        <w:jc w:val="center"/>
        <w:rPr>
          <w:color w:val="000000"/>
          <w:sz w:val="28"/>
          <w:szCs w:val="28"/>
        </w:rPr>
      </w:pPr>
      <w:r w:rsidRPr="009F001F">
        <w:rPr>
          <w:color w:val="000000"/>
          <w:sz w:val="28"/>
          <w:szCs w:val="28"/>
        </w:rPr>
        <w:t>5.</w:t>
      </w:r>
      <w:r>
        <w:rPr>
          <w:color w:val="000000"/>
          <w:sz w:val="28"/>
          <w:szCs w:val="28"/>
        </w:rPr>
        <w:t xml:space="preserve"> Структура отделения</w:t>
      </w:r>
    </w:p>
    <w:p w:rsidR="00B1535E" w:rsidRDefault="00B1535E" w:rsidP="00093F24">
      <w:pPr>
        <w:ind w:firstLine="567"/>
        <w:jc w:val="center"/>
        <w:rPr>
          <w:color w:val="000000"/>
          <w:sz w:val="28"/>
          <w:szCs w:val="28"/>
        </w:rPr>
      </w:pPr>
    </w:p>
    <w:p w:rsidR="009F001F" w:rsidRDefault="009F001F" w:rsidP="00093F24">
      <w:pPr>
        <w:ind w:firstLine="567"/>
        <w:jc w:val="both"/>
        <w:rPr>
          <w:color w:val="000000"/>
          <w:sz w:val="28"/>
          <w:szCs w:val="28"/>
        </w:rPr>
      </w:pPr>
      <w:r>
        <w:rPr>
          <w:color w:val="000000"/>
          <w:sz w:val="28"/>
          <w:szCs w:val="28"/>
        </w:rPr>
        <w:t xml:space="preserve">5.1. </w:t>
      </w:r>
      <w:r w:rsidR="00F4477C">
        <w:rPr>
          <w:color w:val="000000"/>
          <w:sz w:val="28"/>
          <w:szCs w:val="28"/>
        </w:rPr>
        <w:t>Структуру и</w:t>
      </w:r>
      <w:r>
        <w:rPr>
          <w:color w:val="000000"/>
          <w:sz w:val="28"/>
          <w:szCs w:val="28"/>
        </w:rPr>
        <w:t xml:space="preserve"> штатную численность отделения утверждает директор, исходя из условий и особенностей учреждения: заведующая отделением, с</w:t>
      </w:r>
      <w:r w:rsidR="00EB4D95">
        <w:rPr>
          <w:color w:val="000000"/>
          <w:sz w:val="28"/>
          <w:szCs w:val="28"/>
        </w:rPr>
        <w:t>пециалисты по социальной работе;</w:t>
      </w:r>
    </w:p>
    <w:p w:rsidR="00EB4D95" w:rsidRDefault="00EB4D95" w:rsidP="00093F24">
      <w:pPr>
        <w:ind w:firstLine="567"/>
        <w:jc w:val="both"/>
        <w:rPr>
          <w:color w:val="000000"/>
          <w:sz w:val="28"/>
          <w:szCs w:val="28"/>
        </w:rPr>
      </w:pPr>
      <w:r>
        <w:rPr>
          <w:color w:val="000000"/>
          <w:sz w:val="28"/>
          <w:szCs w:val="28"/>
        </w:rPr>
        <w:t>5.2. Заведующий и специалисты отделения при исполнении должностных обязанностей руководствуются трудовым договором.</w:t>
      </w:r>
    </w:p>
    <w:p w:rsidR="00EB4D95" w:rsidRDefault="00EB4D95" w:rsidP="00093F24">
      <w:pPr>
        <w:ind w:firstLine="567"/>
        <w:jc w:val="both"/>
        <w:rPr>
          <w:color w:val="000000"/>
          <w:sz w:val="28"/>
          <w:szCs w:val="28"/>
        </w:rPr>
      </w:pPr>
    </w:p>
    <w:p w:rsidR="00F246A6" w:rsidRPr="00EB16EF" w:rsidRDefault="00FC5FC6" w:rsidP="00093F24">
      <w:pPr>
        <w:ind w:firstLine="567"/>
        <w:jc w:val="center"/>
        <w:rPr>
          <w:sz w:val="28"/>
          <w:szCs w:val="28"/>
        </w:rPr>
      </w:pPr>
      <w:r w:rsidRPr="00EB16EF">
        <w:rPr>
          <w:sz w:val="28"/>
          <w:szCs w:val="28"/>
        </w:rPr>
        <w:t>6</w:t>
      </w:r>
      <w:r w:rsidR="00F246A6" w:rsidRPr="00EB16EF">
        <w:rPr>
          <w:sz w:val="28"/>
          <w:szCs w:val="28"/>
        </w:rPr>
        <w:t xml:space="preserve">. Порядок </w:t>
      </w:r>
      <w:r w:rsidR="00C2451C" w:rsidRPr="00EB16EF">
        <w:rPr>
          <w:sz w:val="28"/>
          <w:szCs w:val="28"/>
        </w:rPr>
        <w:t>предоставления социальных услуг</w:t>
      </w:r>
      <w:r w:rsidR="00AF2994" w:rsidRPr="00EB16EF">
        <w:rPr>
          <w:sz w:val="28"/>
          <w:szCs w:val="28"/>
        </w:rPr>
        <w:t>,</w:t>
      </w:r>
      <w:r w:rsidR="00C2451C" w:rsidRPr="00EB16EF">
        <w:rPr>
          <w:sz w:val="28"/>
          <w:szCs w:val="28"/>
        </w:rPr>
        <w:t>прекращение</w:t>
      </w:r>
      <w:r w:rsidR="00AF2994" w:rsidRPr="00EB16EF">
        <w:rPr>
          <w:sz w:val="28"/>
          <w:szCs w:val="28"/>
        </w:rPr>
        <w:t xml:space="preserve"> предоставления социальных услуг</w:t>
      </w:r>
    </w:p>
    <w:p w:rsidR="00F246A6" w:rsidRPr="00C2451C" w:rsidRDefault="00F246A6" w:rsidP="00093F24">
      <w:pPr>
        <w:ind w:firstLine="567"/>
        <w:jc w:val="center"/>
        <w:rPr>
          <w:b/>
          <w:sz w:val="28"/>
          <w:szCs w:val="28"/>
        </w:rPr>
      </w:pPr>
    </w:p>
    <w:p w:rsidR="00F246A6" w:rsidRPr="008D783C" w:rsidRDefault="00FC5FC6" w:rsidP="00093F24">
      <w:pPr>
        <w:ind w:firstLine="567"/>
        <w:jc w:val="both"/>
        <w:rPr>
          <w:sz w:val="28"/>
          <w:szCs w:val="28"/>
        </w:rPr>
      </w:pPr>
      <w:r w:rsidRPr="00C2451C">
        <w:rPr>
          <w:sz w:val="28"/>
          <w:szCs w:val="28"/>
        </w:rPr>
        <w:t>6</w:t>
      </w:r>
      <w:r w:rsidR="00F246A6" w:rsidRPr="00C2451C">
        <w:rPr>
          <w:sz w:val="28"/>
          <w:szCs w:val="28"/>
        </w:rPr>
        <w:t xml:space="preserve">.1. Для получения комплекса социальных услуг в полустационарной форме социального обслуживания в отделение принимаются граждане признанные </w:t>
      </w:r>
      <w:r w:rsidR="00F246A6" w:rsidRPr="008D783C">
        <w:rPr>
          <w:sz w:val="28"/>
          <w:szCs w:val="28"/>
        </w:rPr>
        <w:t xml:space="preserve">нуждающимися </w:t>
      </w:r>
      <w:r w:rsidR="00E33BCC" w:rsidRPr="008D783C">
        <w:rPr>
          <w:sz w:val="28"/>
          <w:szCs w:val="28"/>
        </w:rPr>
        <w:t>в социальном обслуживании в полустационарной форме</w:t>
      </w:r>
      <w:r w:rsidR="00522FF1" w:rsidRPr="008D783C">
        <w:rPr>
          <w:sz w:val="28"/>
          <w:szCs w:val="28"/>
        </w:rPr>
        <w:t>, срочных социальных услугах.</w:t>
      </w:r>
    </w:p>
    <w:p w:rsidR="00693713" w:rsidRPr="00934482" w:rsidRDefault="00FC5FC6" w:rsidP="00093F24">
      <w:pPr>
        <w:ind w:firstLine="567"/>
        <w:jc w:val="both"/>
        <w:rPr>
          <w:sz w:val="28"/>
          <w:szCs w:val="28"/>
        </w:rPr>
      </w:pPr>
      <w:r w:rsidRPr="00934482">
        <w:rPr>
          <w:sz w:val="28"/>
          <w:szCs w:val="28"/>
        </w:rPr>
        <w:t>6</w:t>
      </w:r>
      <w:r w:rsidR="00F246A6" w:rsidRPr="00934482">
        <w:rPr>
          <w:sz w:val="28"/>
          <w:szCs w:val="28"/>
        </w:rPr>
        <w:t>.2.</w:t>
      </w:r>
      <w:r w:rsidR="00F366AA">
        <w:rPr>
          <w:sz w:val="28"/>
          <w:szCs w:val="28"/>
        </w:rPr>
        <w:t xml:space="preserve"> </w:t>
      </w:r>
      <w:r w:rsidR="00AF2994" w:rsidRPr="00934482">
        <w:rPr>
          <w:sz w:val="28"/>
          <w:szCs w:val="28"/>
        </w:rPr>
        <w:t xml:space="preserve">Социальные услуги предоставляются на основании договора </w:t>
      </w:r>
      <w:r w:rsidR="00B02A55" w:rsidRPr="00934482">
        <w:rPr>
          <w:sz w:val="28"/>
          <w:szCs w:val="28"/>
        </w:rPr>
        <w:t>о предоставлении</w:t>
      </w:r>
      <w:r w:rsidR="00693713" w:rsidRPr="00934482">
        <w:rPr>
          <w:sz w:val="28"/>
          <w:szCs w:val="28"/>
        </w:rPr>
        <w:t xml:space="preserve"> социальных услуг, заключенного</w:t>
      </w:r>
      <w:r w:rsidR="00D147D8" w:rsidRPr="00934482">
        <w:rPr>
          <w:sz w:val="28"/>
          <w:szCs w:val="28"/>
        </w:rPr>
        <w:t xml:space="preserve"> междудиректором Учреждения </w:t>
      </w:r>
      <w:r w:rsidR="00693713" w:rsidRPr="00934482">
        <w:rPr>
          <w:sz w:val="28"/>
          <w:szCs w:val="28"/>
        </w:rPr>
        <w:t xml:space="preserve">и гражданином или его законным представителем, в течение суток </w:t>
      </w:r>
      <w:proofErr w:type="gramStart"/>
      <w:r w:rsidR="00693713" w:rsidRPr="00934482">
        <w:rPr>
          <w:sz w:val="28"/>
          <w:szCs w:val="28"/>
        </w:rPr>
        <w:t>с даты представления</w:t>
      </w:r>
      <w:proofErr w:type="gramEnd"/>
      <w:r w:rsidR="00693713" w:rsidRPr="00934482">
        <w:rPr>
          <w:sz w:val="28"/>
          <w:szCs w:val="28"/>
        </w:rPr>
        <w:t xml:space="preserve"> индивидуальной программы.</w:t>
      </w:r>
    </w:p>
    <w:p w:rsidR="00693713" w:rsidRPr="00C2451C" w:rsidRDefault="00AF2994" w:rsidP="00093F24">
      <w:pPr>
        <w:ind w:firstLine="567"/>
        <w:jc w:val="both"/>
        <w:rPr>
          <w:b/>
          <w:sz w:val="28"/>
          <w:szCs w:val="28"/>
        </w:rPr>
      </w:pPr>
      <w:r w:rsidRPr="00934482">
        <w:rPr>
          <w:sz w:val="28"/>
          <w:szCs w:val="28"/>
        </w:rPr>
        <w:t>6.3.</w:t>
      </w:r>
      <w:r w:rsidR="00F366AA">
        <w:rPr>
          <w:sz w:val="28"/>
          <w:szCs w:val="28"/>
        </w:rPr>
        <w:t xml:space="preserve"> </w:t>
      </w:r>
      <w:r w:rsidR="00693713" w:rsidRPr="00C2451C">
        <w:rPr>
          <w:sz w:val="28"/>
          <w:szCs w:val="28"/>
        </w:rPr>
        <w:t xml:space="preserve">Договор заключается на основании личного заявления гражданина или законного представителя. </w:t>
      </w:r>
    </w:p>
    <w:p w:rsidR="00F246A6" w:rsidRPr="00C2451C" w:rsidRDefault="00F246A6" w:rsidP="00093F24">
      <w:pPr>
        <w:ind w:firstLine="567"/>
        <w:jc w:val="both"/>
        <w:rPr>
          <w:sz w:val="28"/>
          <w:szCs w:val="28"/>
        </w:rPr>
      </w:pPr>
      <w:r w:rsidRPr="00C2451C">
        <w:rPr>
          <w:sz w:val="28"/>
          <w:szCs w:val="28"/>
        </w:rPr>
        <w:t>Вме</w:t>
      </w:r>
      <w:r w:rsidR="00541CD7">
        <w:rPr>
          <w:sz w:val="28"/>
          <w:szCs w:val="28"/>
        </w:rPr>
        <w:t>сте с заявлением гражданин пред</w:t>
      </w:r>
      <w:r w:rsidRPr="00C2451C">
        <w:rPr>
          <w:sz w:val="28"/>
          <w:szCs w:val="28"/>
        </w:rPr>
        <w:t>ставляет:</w:t>
      </w:r>
    </w:p>
    <w:p w:rsidR="00F246A6" w:rsidRPr="00C2451C" w:rsidRDefault="00F246A6" w:rsidP="00093F24">
      <w:pPr>
        <w:ind w:firstLine="567"/>
        <w:jc w:val="both"/>
        <w:rPr>
          <w:sz w:val="28"/>
          <w:szCs w:val="28"/>
        </w:rPr>
      </w:pPr>
      <w:r w:rsidRPr="00C2451C">
        <w:rPr>
          <w:sz w:val="28"/>
          <w:szCs w:val="28"/>
        </w:rPr>
        <w:t>1) личное дело, в котором содержатся следующие документы:</w:t>
      </w:r>
    </w:p>
    <w:p w:rsidR="00F246A6" w:rsidRPr="00C2451C" w:rsidRDefault="00F246A6" w:rsidP="00093F24">
      <w:pPr>
        <w:ind w:firstLine="567"/>
        <w:jc w:val="both"/>
        <w:rPr>
          <w:sz w:val="28"/>
          <w:szCs w:val="28"/>
        </w:rPr>
      </w:pPr>
      <w:r w:rsidRPr="00C2451C">
        <w:rPr>
          <w:sz w:val="28"/>
          <w:szCs w:val="28"/>
        </w:rPr>
        <w:t>- решение о признании гражданина нуждающимся в социальном обслуживании;</w:t>
      </w:r>
    </w:p>
    <w:p w:rsidR="00F246A6" w:rsidRPr="00C2451C" w:rsidRDefault="00F246A6" w:rsidP="00093F24">
      <w:pPr>
        <w:ind w:firstLine="567"/>
        <w:jc w:val="both"/>
        <w:rPr>
          <w:sz w:val="28"/>
          <w:szCs w:val="28"/>
        </w:rPr>
      </w:pPr>
      <w:r w:rsidRPr="00C2451C">
        <w:rPr>
          <w:sz w:val="28"/>
          <w:szCs w:val="28"/>
        </w:rPr>
        <w:t>- документ, удостоверяющий личность, получателя социальных услуг;</w:t>
      </w:r>
    </w:p>
    <w:p w:rsidR="00F246A6" w:rsidRDefault="00F246A6" w:rsidP="00093F24">
      <w:pPr>
        <w:ind w:firstLine="567"/>
        <w:jc w:val="both"/>
        <w:rPr>
          <w:sz w:val="28"/>
          <w:szCs w:val="28"/>
        </w:rPr>
      </w:pPr>
      <w:r w:rsidRPr="00C2451C">
        <w:rPr>
          <w:sz w:val="28"/>
          <w:szCs w:val="28"/>
        </w:rPr>
        <w:lastRenderedPageBreak/>
        <w:t>-</w:t>
      </w:r>
      <w:r w:rsidR="00F366AA">
        <w:rPr>
          <w:sz w:val="28"/>
          <w:szCs w:val="28"/>
        </w:rPr>
        <w:t xml:space="preserve"> </w:t>
      </w:r>
      <w:r w:rsidR="0028574D">
        <w:rPr>
          <w:sz w:val="28"/>
          <w:szCs w:val="28"/>
        </w:rPr>
        <w:t>документ, подтверждающий регистрацию в системе индивидуального (</w:t>
      </w:r>
      <w:r w:rsidR="000F6FD6">
        <w:rPr>
          <w:sz w:val="28"/>
          <w:szCs w:val="28"/>
        </w:rPr>
        <w:t>персонифицированного</w:t>
      </w:r>
      <w:r w:rsidR="0028574D">
        <w:rPr>
          <w:sz w:val="28"/>
          <w:szCs w:val="28"/>
        </w:rPr>
        <w:t>) учета</w:t>
      </w:r>
      <w:r w:rsidRPr="00C2451C">
        <w:rPr>
          <w:sz w:val="28"/>
          <w:szCs w:val="28"/>
        </w:rPr>
        <w:t>;</w:t>
      </w:r>
    </w:p>
    <w:p w:rsidR="00241E08" w:rsidRDefault="00241E08" w:rsidP="00093F24">
      <w:pPr>
        <w:ind w:firstLine="567"/>
        <w:jc w:val="both"/>
        <w:rPr>
          <w:sz w:val="28"/>
          <w:szCs w:val="28"/>
        </w:rPr>
      </w:pPr>
      <w:r>
        <w:rPr>
          <w:sz w:val="28"/>
          <w:szCs w:val="28"/>
        </w:rPr>
        <w:t>- документ медицинской организации, содержащий сведения о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выданной не ранее чем за 30 дней со дня подачи заявления (для граждан, утративших способность либо возможность осуществлять самообслуживание, самостоятельно передвигаться, обеспечивать основные жизненные потребности, за исключением инвалидов, представивших индивидуальную программу реабилитации или абилитации инвалида, содержащую сведения об ограничениях основных категорий жизнедеятельности)</w:t>
      </w:r>
      <w:r w:rsidR="00EC1C1A">
        <w:rPr>
          <w:sz w:val="28"/>
          <w:szCs w:val="28"/>
        </w:rPr>
        <w:t>;</w:t>
      </w:r>
    </w:p>
    <w:p w:rsidR="00EC1C1A" w:rsidRPr="00C2451C" w:rsidRDefault="00EC1C1A" w:rsidP="00093F24">
      <w:pPr>
        <w:ind w:firstLine="567"/>
        <w:jc w:val="both"/>
        <w:rPr>
          <w:sz w:val="28"/>
          <w:szCs w:val="28"/>
        </w:rPr>
      </w:pPr>
      <w:r>
        <w:rPr>
          <w:sz w:val="28"/>
          <w:szCs w:val="28"/>
        </w:rPr>
        <w:t>- документ медицинской организации, содержащий сведения об отсутствии медицинских противопоказаний, в связи с наличием которых гражданину или получателю социальных услуг может быть</w:t>
      </w:r>
      <w:r w:rsidR="00ED741E">
        <w:rPr>
          <w:sz w:val="28"/>
          <w:szCs w:val="28"/>
        </w:rPr>
        <w:t xml:space="preserve"> отказано, в том числе временно</w:t>
      </w:r>
      <w:r w:rsidR="00EB3B1E">
        <w:rPr>
          <w:sz w:val="28"/>
          <w:szCs w:val="28"/>
        </w:rPr>
        <w:t xml:space="preserve">, в </w:t>
      </w:r>
      <w:r w:rsidR="003947D8">
        <w:rPr>
          <w:sz w:val="28"/>
          <w:szCs w:val="28"/>
        </w:rPr>
        <w:t>предоставлении социальных услуг в полустационарной форме;</w:t>
      </w:r>
    </w:p>
    <w:p w:rsidR="00F246A6" w:rsidRPr="00C2451C" w:rsidRDefault="00F246A6" w:rsidP="00093F24">
      <w:pPr>
        <w:ind w:firstLine="567"/>
        <w:jc w:val="both"/>
        <w:rPr>
          <w:sz w:val="28"/>
          <w:szCs w:val="28"/>
        </w:rPr>
      </w:pPr>
      <w:r w:rsidRPr="00C2451C">
        <w:rPr>
          <w:sz w:val="28"/>
          <w:szCs w:val="28"/>
        </w:rPr>
        <w:t xml:space="preserve">- </w:t>
      </w:r>
      <w:r w:rsidR="00B02A55" w:rsidRPr="00C2451C">
        <w:rPr>
          <w:sz w:val="28"/>
          <w:szCs w:val="28"/>
        </w:rPr>
        <w:t>документы,</w:t>
      </w:r>
      <w:r w:rsidRPr="00C2451C">
        <w:rPr>
          <w:sz w:val="28"/>
          <w:szCs w:val="28"/>
        </w:rPr>
        <w:t xml:space="preserve"> подтверждающие место жительства и (или) пребывания, фактического проживания получателя социальных услуг;</w:t>
      </w:r>
    </w:p>
    <w:p w:rsidR="00F246A6" w:rsidRPr="00C2451C" w:rsidRDefault="00F246A6" w:rsidP="00093F24">
      <w:pPr>
        <w:ind w:firstLine="567"/>
        <w:jc w:val="both"/>
        <w:rPr>
          <w:sz w:val="28"/>
          <w:szCs w:val="28"/>
        </w:rPr>
      </w:pPr>
      <w:r w:rsidRPr="00C2451C">
        <w:rPr>
          <w:sz w:val="28"/>
          <w:szCs w:val="28"/>
        </w:rPr>
        <w:t>- документы о составе семьи (при её наличии) получателя социальных услуг;</w:t>
      </w:r>
    </w:p>
    <w:p w:rsidR="00F246A6" w:rsidRPr="00C2451C" w:rsidRDefault="00F246A6" w:rsidP="00093F24">
      <w:pPr>
        <w:ind w:firstLine="567"/>
        <w:jc w:val="both"/>
        <w:rPr>
          <w:sz w:val="28"/>
          <w:szCs w:val="28"/>
        </w:rPr>
      </w:pPr>
      <w:r w:rsidRPr="00C2451C">
        <w:rPr>
          <w:sz w:val="28"/>
          <w:szCs w:val="28"/>
        </w:rPr>
        <w:t>- сведения о доходах получателя социальных услуг и членов его семьи (при наличии) за 12 последних календарных месяцев, предшествующих месяцу подачи заявления о предоставлении социальных услуг, необходимых для определения среднедушевого дохода для предъявления социальных услуг бесплатно;</w:t>
      </w:r>
    </w:p>
    <w:p w:rsidR="00F246A6" w:rsidRDefault="00F246A6" w:rsidP="00093F24">
      <w:pPr>
        <w:ind w:firstLine="567"/>
        <w:jc w:val="both"/>
        <w:rPr>
          <w:sz w:val="28"/>
          <w:szCs w:val="28"/>
        </w:rPr>
      </w:pPr>
      <w:r w:rsidRPr="00C2451C">
        <w:rPr>
          <w:sz w:val="28"/>
          <w:szCs w:val="28"/>
        </w:rPr>
        <w:t>2) индивидуальную программу.</w:t>
      </w:r>
    </w:p>
    <w:p w:rsidR="00AF2994" w:rsidRPr="00934482" w:rsidRDefault="00AF2994" w:rsidP="00093F24">
      <w:pPr>
        <w:ind w:firstLine="567"/>
        <w:jc w:val="both"/>
        <w:rPr>
          <w:sz w:val="28"/>
          <w:szCs w:val="28"/>
        </w:rPr>
      </w:pPr>
      <w:r w:rsidRPr="00934482">
        <w:rPr>
          <w:sz w:val="28"/>
          <w:szCs w:val="28"/>
        </w:rPr>
        <w:t>6.4.</w:t>
      </w:r>
      <w:r w:rsidR="00F366AA">
        <w:rPr>
          <w:sz w:val="28"/>
          <w:szCs w:val="28"/>
        </w:rPr>
        <w:t xml:space="preserve"> </w:t>
      </w:r>
      <w:r w:rsidRPr="00934482">
        <w:rPr>
          <w:sz w:val="28"/>
          <w:szCs w:val="28"/>
        </w:rPr>
        <w:t>Принятие граждан на обслуживание производится приказом директора Учрежден</w:t>
      </w:r>
      <w:r w:rsidR="00541CD7">
        <w:rPr>
          <w:sz w:val="28"/>
          <w:szCs w:val="28"/>
        </w:rPr>
        <w:t>ия на основании договора и пред</w:t>
      </w:r>
      <w:r w:rsidRPr="00934482">
        <w:rPr>
          <w:sz w:val="28"/>
          <w:szCs w:val="28"/>
        </w:rPr>
        <w:t>ставленных документов.</w:t>
      </w:r>
    </w:p>
    <w:p w:rsidR="00F246A6" w:rsidRPr="00934482" w:rsidRDefault="00FC5FC6" w:rsidP="00093F24">
      <w:pPr>
        <w:ind w:firstLine="567"/>
        <w:jc w:val="both"/>
        <w:rPr>
          <w:sz w:val="28"/>
          <w:szCs w:val="28"/>
        </w:rPr>
      </w:pPr>
      <w:r w:rsidRPr="00934482">
        <w:rPr>
          <w:sz w:val="28"/>
          <w:szCs w:val="28"/>
        </w:rPr>
        <w:t>6</w:t>
      </w:r>
      <w:r w:rsidR="00F246A6" w:rsidRPr="00934482">
        <w:rPr>
          <w:sz w:val="28"/>
          <w:szCs w:val="28"/>
        </w:rPr>
        <w:t>.</w:t>
      </w:r>
      <w:r w:rsidR="00AF2994" w:rsidRPr="00934482">
        <w:rPr>
          <w:sz w:val="28"/>
          <w:szCs w:val="28"/>
        </w:rPr>
        <w:t>5</w:t>
      </w:r>
      <w:r w:rsidR="00F246A6" w:rsidRPr="00934482">
        <w:rPr>
          <w:sz w:val="28"/>
          <w:szCs w:val="28"/>
        </w:rPr>
        <w:t>. Получателям социальных услуг с учетом их индивидуальной нуждаемости предоставляются срочные социальные услуги.</w:t>
      </w:r>
    </w:p>
    <w:p w:rsidR="00B83506" w:rsidRPr="00934482" w:rsidRDefault="00FC5FC6" w:rsidP="00093F24">
      <w:pPr>
        <w:ind w:firstLine="567"/>
        <w:jc w:val="both"/>
        <w:rPr>
          <w:sz w:val="28"/>
          <w:szCs w:val="28"/>
        </w:rPr>
      </w:pPr>
      <w:r w:rsidRPr="00934482">
        <w:rPr>
          <w:sz w:val="28"/>
          <w:szCs w:val="28"/>
        </w:rPr>
        <w:t>6</w:t>
      </w:r>
      <w:r w:rsidR="007D76F6" w:rsidRPr="00934482">
        <w:rPr>
          <w:sz w:val="28"/>
          <w:szCs w:val="28"/>
        </w:rPr>
        <w:t>.</w:t>
      </w:r>
      <w:r w:rsidR="00AF2994" w:rsidRPr="00934482">
        <w:rPr>
          <w:sz w:val="28"/>
          <w:szCs w:val="28"/>
        </w:rPr>
        <w:t>6</w:t>
      </w:r>
      <w:r w:rsidR="007D76F6" w:rsidRPr="00934482">
        <w:rPr>
          <w:sz w:val="28"/>
          <w:szCs w:val="28"/>
        </w:rPr>
        <w:t>. Предоставление</w:t>
      </w:r>
      <w:r w:rsidR="00B83506" w:rsidRPr="00934482">
        <w:rPr>
          <w:sz w:val="28"/>
          <w:szCs w:val="28"/>
        </w:rP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p w:rsidR="00F246A6" w:rsidRPr="00934482" w:rsidRDefault="00FC5FC6" w:rsidP="00093F24">
      <w:pPr>
        <w:ind w:firstLine="567"/>
        <w:jc w:val="both"/>
        <w:rPr>
          <w:sz w:val="28"/>
          <w:szCs w:val="28"/>
        </w:rPr>
      </w:pPr>
      <w:r w:rsidRPr="00934482">
        <w:rPr>
          <w:sz w:val="28"/>
          <w:szCs w:val="28"/>
        </w:rPr>
        <w:t>6</w:t>
      </w:r>
      <w:r w:rsidR="00B83506" w:rsidRPr="00934482">
        <w:rPr>
          <w:sz w:val="28"/>
          <w:szCs w:val="28"/>
        </w:rPr>
        <w:t>.</w:t>
      </w:r>
      <w:r w:rsidR="00AF2994" w:rsidRPr="00934482">
        <w:rPr>
          <w:sz w:val="28"/>
          <w:szCs w:val="28"/>
        </w:rPr>
        <w:t>7</w:t>
      </w:r>
      <w:r w:rsidR="00B83506" w:rsidRPr="00934482">
        <w:rPr>
          <w:sz w:val="28"/>
          <w:szCs w:val="28"/>
        </w:rPr>
        <w:t xml:space="preserve">. </w:t>
      </w:r>
      <w:r w:rsidR="00F246A6" w:rsidRPr="00934482">
        <w:rPr>
          <w:sz w:val="28"/>
          <w:szCs w:val="28"/>
        </w:rPr>
        <w:t>Срочные социальные услуги предоставляются на основании следующих документов:</w:t>
      </w:r>
    </w:p>
    <w:p w:rsidR="00F246A6" w:rsidRPr="008D783C" w:rsidRDefault="00F246A6" w:rsidP="00093F24">
      <w:pPr>
        <w:ind w:firstLine="567"/>
        <w:jc w:val="both"/>
        <w:rPr>
          <w:sz w:val="28"/>
          <w:szCs w:val="28"/>
        </w:rPr>
      </w:pPr>
      <w:r w:rsidRPr="008D783C">
        <w:rPr>
          <w:sz w:val="28"/>
          <w:szCs w:val="28"/>
        </w:rPr>
        <w:t>- решение о предоставлении срочных социальных услуг, принятое уполномоченным органом</w:t>
      </w:r>
      <w:r w:rsidR="008D783C" w:rsidRPr="008D783C">
        <w:rPr>
          <w:sz w:val="28"/>
          <w:szCs w:val="28"/>
        </w:rPr>
        <w:t>;</w:t>
      </w:r>
    </w:p>
    <w:p w:rsidR="00F246A6" w:rsidRPr="008D783C" w:rsidRDefault="00F246A6" w:rsidP="00093F24">
      <w:pPr>
        <w:ind w:firstLine="567"/>
        <w:jc w:val="both"/>
        <w:rPr>
          <w:sz w:val="28"/>
          <w:szCs w:val="28"/>
        </w:rPr>
      </w:pPr>
      <w:r w:rsidRPr="008D783C">
        <w:rPr>
          <w:sz w:val="28"/>
          <w:szCs w:val="28"/>
        </w:rPr>
        <w:t>- до</w:t>
      </w:r>
      <w:r w:rsidR="00636604" w:rsidRPr="008D783C">
        <w:rPr>
          <w:sz w:val="28"/>
          <w:szCs w:val="28"/>
        </w:rPr>
        <w:t xml:space="preserve">кумент, удостоверяющий личность гражданина, обратившегося за предоставлением срочных социальных услуг </w:t>
      </w:r>
      <w:r w:rsidRPr="008D783C">
        <w:rPr>
          <w:sz w:val="28"/>
          <w:szCs w:val="28"/>
        </w:rPr>
        <w:t>(при наличии);</w:t>
      </w:r>
    </w:p>
    <w:p w:rsidR="00F246A6" w:rsidRPr="008D783C" w:rsidRDefault="00F246A6" w:rsidP="00093F24">
      <w:pPr>
        <w:ind w:firstLine="567"/>
        <w:jc w:val="both"/>
        <w:rPr>
          <w:sz w:val="28"/>
          <w:szCs w:val="28"/>
        </w:rPr>
      </w:pPr>
      <w:r w:rsidRPr="008D783C">
        <w:rPr>
          <w:sz w:val="28"/>
          <w:szCs w:val="28"/>
        </w:rPr>
        <w:t>- документы, подтверждающие место жительства и (или) пребывания, фактического проживания получателя социальных услуг (при наличии).</w:t>
      </w:r>
    </w:p>
    <w:p w:rsidR="00636604" w:rsidRPr="008D783C" w:rsidRDefault="00636604" w:rsidP="00093F24">
      <w:pPr>
        <w:ind w:firstLine="567"/>
        <w:jc w:val="both"/>
        <w:rPr>
          <w:sz w:val="28"/>
          <w:szCs w:val="28"/>
        </w:rPr>
      </w:pPr>
      <w:r w:rsidRPr="008D783C">
        <w:rPr>
          <w:sz w:val="28"/>
          <w:szCs w:val="28"/>
        </w:rPr>
        <w:t>- страховое свидетельство государственного пенсионного страхования (при наличии);</w:t>
      </w:r>
    </w:p>
    <w:p w:rsidR="00636604" w:rsidRPr="008D783C" w:rsidRDefault="00636604" w:rsidP="00093F24">
      <w:pPr>
        <w:ind w:firstLine="567"/>
        <w:jc w:val="both"/>
        <w:rPr>
          <w:sz w:val="28"/>
          <w:szCs w:val="28"/>
        </w:rPr>
      </w:pPr>
      <w:r w:rsidRPr="008D783C">
        <w:rPr>
          <w:sz w:val="28"/>
          <w:szCs w:val="28"/>
        </w:rPr>
        <w:t xml:space="preserve">- 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 </w:t>
      </w:r>
    </w:p>
    <w:p w:rsidR="00F246A6" w:rsidRPr="00934482" w:rsidRDefault="00FC5FC6" w:rsidP="00093F24">
      <w:pPr>
        <w:ind w:firstLine="567"/>
        <w:jc w:val="both"/>
        <w:rPr>
          <w:sz w:val="28"/>
          <w:szCs w:val="28"/>
        </w:rPr>
      </w:pPr>
      <w:r w:rsidRPr="00934482">
        <w:rPr>
          <w:sz w:val="28"/>
          <w:szCs w:val="28"/>
        </w:rPr>
        <w:t>6</w:t>
      </w:r>
      <w:r w:rsidR="00F246A6" w:rsidRPr="00934482">
        <w:rPr>
          <w:sz w:val="28"/>
          <w:szCs w:val="28"/>
        </w:rPr>
        <w:t>.</w:t>
      </w:r>
      <w:r w:rsidR="00AF2994" w:rsidRPr="00934482">
        <w:rPr>
          <w:sz w:val="28"/>
          <w:szCs w:val="28"/>
        </w:rPr>
        <w:t>8</w:t>
      </w:r>
      <w:r w:rsidR="00F246A6" w:rsidRPr="00934482">
        <w:rPr>
          <w:sz w:val="28"/>
          <w:szCs w:val="28"/>
        </w:rPr>
        <w:t>. Подтверждением предоставления срочных социальных услуг является акт о предоставлении срочных социальных услуг.</w:t>
      </w:r>
    </w:p>
    <w:p w:rsidR="00431FBE" w:rsidRPr="00934482" w:rsidRDefault="00431FBE" w:rsidP="00431FBE">
      <w:pPr>
        <w:ind w:firstLine="567"/>
        <w:jc w:val="both"/>
        <w:rPr>
          <w:sz w:val="28"/>
          <w:szCs w:val="28"/>
        </w:rPr>
      </w:pPr>
      <w:r w:rsidRPr="00934482">
        <w:rPr>
          <w:sz w:val="28"/>
          <w:szCs w:val="28"/>
        </w:rPr>
        <w:lastRenderedPageBreak/>
        <w:t>6.</w:t>
      </w:r>
      <w:r w:rsidR="00AF2994" w:rsidRPr="00934482">
        <w:rPr>
          <w:sz w:val="28"/>
          <w:szCs w:val="28"/>
        </w:rPr>
        <w:t>9</w:t>
      </w:r>
      <w:r w:rsidRPr="00934482">
        <w:rPr>
          <w:sz w:val="28"/>
          <w:szCs w:val="28"/>
        </w:rPr>
        <w:t>. Прекращение оказания социальных услуг гражданину производится приказом директора в</w:t>
      </w:r>
      <w:r w:rsidR="00E74554">
        <w:rPr>
          <w:sz w:val="28"/>
          <w:szCs w:val="28"/>
        </w:rPr>
        <w:t xml:space="preserve"> соответствии с заключенным договором, содержащим указание на следующие случаи: </w:t>
      </w:r>
    </w:p>
    <w:p w:rsidR="00431FBE" w:rsidRPr="00934482" w:rsidRDefault="00431FBE" w:rsidP="00431FBE">
      <w:pPr>
        <w:pStyle w:val="a5"/>
        <w:ind w:firstLine="709"/>
        <w:jc w:val="both"/>
        <w:rPr>
          <w:rFonts w:ascii="Times New Roman" w:hAnsi="Times New Roman"/>
          <w:sz w:val="28"/>
          <w:szCs w:val="28"/>
        </w:rPr>
      </w:pPr>
      <w:r w:rsidRPr="00934482">
        <w:rPr>
          <w:rFonts w:ascii="Times New Roman" w:hAnsi="Times New Roman"/>
          <w:sz w:val="28"/>
          <w:szCs w:val="28"/>
        </w:rPr>
        <w:t>1) </w:t>
      </w:r>
      <w:r w:rsidRPr="00934482">
        <w:rPr>
          <w:rFonts w:ascii="Times New Roman" w:hAnsi="Times New Roman" w:cs="Times New Roman"/>
          <w:sz w:val="28"/>
          <w:szCs w:val="28"/>
        </w:rPr>
        <w:t>письменный отказ гражданина (законного представителя) от предоставления социального обслуживания</w:t>
      </w:r>
      <w:r w:rsidRPr="00934482">
        <w:rPr>
          <w:rFonts w:ascii="Times New Roman" w:hAnsi="Times New Roman"/>
          <w:sz w:val="28"/>
          <w:szCs w:val="28"/>
        </w:rPr>
        <w:t>;</w:t>
      </w:r>
    </w:p>
    <w:p w:rsidR="00431FBE" w:rsidRPr="00934482" w:rsidRDefault="00431FBE" w:rsidP="00431FBE">
      <w:pPr>
        <w:pStyle w:val="a5"/>
        <w:ind w:firstLine="709"/>
        <w:jc w:val="both"/>
        <w:rPr>
          <w:rFonts w:ascii="Times New Roman" w:hAnsi="Times New Roman"/>
          <w:sz w:val="28"/>
          <w:szCs w:val="28"/>
        </w:rPr>
      </w:pPr>
      <w:r w:rsidRPr="00934482">
        <w:rPr>
          <w:rFonts w:ascii="Times New Roman" w:hAnsi="Times New Roman"/>
          <w:sz w:val="28"/>
          <w:szCs w:val="28"/>
        </w:rPr>
        <w:t>2) изменение обстоятельств, являющихся основанием</w:t>
      </w:r>
      <w:r w:rsidR="008C7F21" w:rsidRPr="00934482">
        <w:rPr>
          <w:rFonts w:ascii="Times New Roman" w:hAnsi="Times New Roman"/>
          <w:sz w:val="28"/>
          <w:szCs w:val="28"/>
        </w:rPr>
        <w:t>,</w:t>
      </w:r>
      <w:r w:rsidRPr="00934482">
        <w:rPr>
          <w:rFonts w:ascii="Times New Roman" w:hAnsi="Times New Roman"/>
          <w:sz w:val="28"/>
          <w:szCs w:val="28"/>
        </w:rPr>
        <w:t xml:space="preserve"> для признания гражданина нуждающимся в социальном обслуживании;</w:t>
      </w:r>
    </w:p>
    <w:p w:rsidR="00431FBE" w:rsidRPr="00934482" w:rsidRDefault="00431FBE" w:rsidP="00431FBE">
      <w:pPr>
        <w:pStyle w:val="a5"/>
        <w:ind w:firstLine="709"/>
        <w:jc w:val="both"/>
        <w:rPr>
          <w:rFonts w:ascii="Times New Roman" w:hAnsi="Times New Roman"/>
          <w:sz w:val="28"/>
          <w:szCs w:val="28"/>
        </w:rPr>
      </w:pPr>
      <w:r w:rsidRPr="00934482">
        <w:rPr>
          <w:rFonts w:ascii="Times New Roman" w:hAnsi="Times New Roman"/>
          <w:sz w:val="28"/>
          <w:szCs w:val="28"/>
        </w:rPr>
        <w:t>3) окончание срока предоставления социальных услуг в соответствии с индивидуальной программой и (или) истечение срока договора;</w:t>
      </w:r>
    </w:p>
    <w:p w:rsidR="00431FBE" w:rsidRPr="00934482" w:rsidRDefault="00431FBE" w:rsidP="00431FBE">
      <w:pPr>
        <w:autoSpaceDE w:val="0"/>
        <w:ind w:firstLine="709"/>
        <w:jc w:val="both"/>
        <w:rPr>
          <w:sz w:val="28"/>
          <w:szCs w:val="28"/>
        </w:rPr>
      </w:pPr>
      <w:r w:rsidRPr="00934482">
        <w:rPr>
          <w:sz w:val="28"/>
          <w:szCs w:val="28"/>
        </w:rPr>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p>
    <w:p w:rsidR="00431FBE" w:rsidRPr="00934482" w:rsidRDefault="00431FBE" w:rsidP="00431FBE">
      <w:pPr>
        <w:pStyle w:val="a5"/>
        <w:ind w:firstLine="709"/>
        <w:jc w:val="both"/>
        <w:rPr>
          <w:rFonts w:ascii="Times New Roman" w:hAnsi="Times New Roman"/>
          <w:sz w:val="28"/>
          <w:szCs w:val="28"/>
        </w:rPr>
      </w:pPr>
      <w:r w:rsidRPr="00934482">
        <w:rPr>
          <w:rFonts w:ascii="Times New Roman" w:hAnsi="Times New Roman"/>
          <w:sz w:val="28"/>
          <w:szCs w:val="28"/>
        </w:rPr>
        <w:t>5) нарушение получателем социальных услуг (его законным представителем) условий, предусмотренных договором;</w:t>
      </w:r>
    </w:p>
    <w:p w:rsidR="00431FBE" w:rsidRPr="00934482" w:rsidRDefault="00431FBE" w:rsidP="00431FBE">
      <w:pPr>
        <w:pStyle w:val="a5"/>
        <w:ind w:firstLine="709"/>
        <w:jc w:val="both"/>
        <w:rPr>
          <w:rFonts w:ascii="Times New Roman" w:hAnsi="Times New Roman"/>
          <w:sz w:val="28"/>
          <w:szCs w:val="28"/>
        </w:rPr>
      </w:pPr>
      <w:r w:rsidRPr="00934482">
        <w:rPr>
          <w:rFonts w:ascii="Times New Roman" w:hAnsi="Times New Roman"/>
          <w:sz w:val="28"/>
          <w:szCs w:val="28"/>
        </w:rPr>
        <w:t>6) смерть гражданина, либо наличие решения суда о признании гражданина безвестно отсутствующим или умершим;</w:t>
      </w:r>
    </w:p>
    <w:p w:rsidR="00431FBE" w:rsidRDefault="00431FBE" w:rsidP="00431FBE">
      <w:pPr>
        <w:pStyle w:val="a5"/>
        <w:ind w:firstLine="709"/>
        <w:jc w:val="both"/>
        <w:rPr>
          <w:rFonts w:ascii="Times New Roman" w:hAnsi="Times New Roman"/>
          <w:sz w:val="28"/>
          <w:szCs w:val="28"/>
        </w:rPr>
      </w:pPr>
      <w:r w:rsidRPr="00934482">
        <w:rPr>
          <w:rFonts w:ascii="Times New Roman" w:hAnsi="Times New Roman"/>
          <w:sz w:val="28"/>
          <w:szCs w:val="28"/>
        </w:rPr>
        <w:t>7) вступление в законную силу приговора суда, в соответствии с которым гражданин осужден к отбыванию наказания в виде лишения своб</w:t>
      </w:r>
      <w:r w:rsidR="008D783C">
        <w:rPr>
          <w:rFonts w:ascii="Times New Roman" w:hAnsi="Times New Roman"/>
          <w:sz w:val="28"/>
          <w:szCs w:val="28"/>
        </w:rPr>
        <w:t>оды в исправительном учреждении;</w:t>
      </w:r>
    </w:p>
    <w:p w:rsidR="008D783C" w:rsidRPr="00934482" w:rsidRDefault="008D783C" w:rsidP="00431FBE">
      <w:pPr>
        <w:pStyle w:val="a5"/>
        <w:ind w:firstLine="709"/>
        <w:jc w:val="both"/>
        <w:rPr>
          <w:rFonts w:ascii="Times New Roman" w:hAnsi="Times New Roman"/>
          <w:sz w:val="28"/>
          <w:szCs w:val="28"/>
        </w:rPr>
      </w:pPr>
      <w:r>
        <w:rPr>
          <w:rFonts w:ascii="Times New Roman" w:hAnsi="Times New Roman"/>
          <w:sz w:val="28"/>
          <w:szCs w:val="28"/>
        </w:rPr>
        <w:t>8) прекращение деятельности Исполнителя.</w:t>
      </w:r>
    </w:p>
    <w:p w:rsidR="00F246A6" w:rsidRPr="00934482" w:rsidRDefault="00F246A6" w:rsidP="00093F24">
      <w:pPr>
        <w:ind w:firstLine="567"/>
        <w:jc w:val="both"/>
        <w:rPr>
          <w:color w:val="76923C"/>
          <w:sz w:val="28"/>
          <w:szCs w:val="28"/>
        </w:rPr>
      </w:pPr>
    </w:p>
    <w:p w:rsidR="00F246A6" w:rsidRPr="00934482" w:rsidRDefault="00FC5FC6" w:rsidP="00093F24">
      <w:pPr>
        <w:pStyle w:val="2"/>
        <w:tabs>
          <w:tab w:val="left" w:pos="0"/>
        </w:tabs>
        <w:ind w:left="0" w:firstLine="567"/>
        <w:jc w:val="center"/>
        <w:rPr>
          <w:sz w:val="28"/>
          <w:szCs w:val="28"/>
        </w:rPr>
      </w:pPr>
      <w:r w:rsidRPr="00934482">
        <w:rPr>
          <w:sz w:val="28"/>
          <w:szCs w:val="28"/>
        </w:rPr>
        <w:t>7</w:t>
      </w:r>
      <w:r w:rsidR="00F246A6" w:rsidRPr="00934482">
        <w:rPr>
          <w:sz w:val="28"/>
          <w:szCs w:val="28"/>
        </w:rPr>
        <w:t>. Условия оказания услуг</w:t>
      </w:r>
    </w:p>
    <w:p w:rsidR="00F246A6" w:rsidRPr="00934482" w:rsidRDefault="00F246A6" w:rsidP="00093F24">
      <w:pPr>
        <w:pStyle w:val="2"/>
        <w:tabs>
          <w:tab w:val="left" w:pos="0"/>
        </w:tabs>
        <w:ind w:left="0" w:firstLine="567"/>
        <w:jc w:val="center"/>
        <w:rPr>
          <w:sz w:val="28"/>
          <w:szCs w:val="28"/>
        </w:rPr>
      </w:pPr>
    </w:p>
    <w:p w:rsidR="00F246A6" w:rsidRPr="00934482" w:rsidRDefault="00FC5FC6" w:rsidP="00093F24">
      <w:pPr>
        <w:pStyle w:val="2"/>
        <w:tabs>
          <w:tab w:val="left" w:pos="0"/>
        </w:tabs>
        <w:ind w:left="0" w:firstLine="567"/>
        <w:jc w:val="both"/>
        <w:rPr>
          <w:sz w:val="28"/>
          <w:szCs w:val="28"/>
        </w:rPr>
      </w:pPr>
      <w:r w:rsidRPr="00934482">
        <w:rPr>
          <w:sz w:val="28"/>
          <w:szCs w:val="28"/>
        </w:rPr>
        <w:t>7</w:t>
      </w:r>
      <w:r w:rsidR="00F246A6" w:rsidRPr="00934482">
        <w:rPr>
          <w:sz w:val="28"/>
          <w:szCs w:val="28"/>
        </w:rPr>
        <w:t>.1. Социальные услуги предоставляются в полустационарной форме социального обслуживания бесплатно или на условиях оплаты.</w:t>
      </w:r>
    </w:p>
    <w:p w:rsidR="00F246A6" w:rsidRDefault="00FC5FC6" w:rsidP="00093F24">
      <w:pPr>
        <w:pStyle w:val="2"/>
        <w:tabs>
          <w:tab w:val="left" w:pos="0"/>
        </w:tabs>
        <w:ind w:left="0" w:firstLine="567"/>
        <w:jc w:val="both"/>
        <w:rPr>
          <w:sz w:val="28"/>
          <w:szCs w:val="28"/>
        </w:rPr>
      </w:pPr>
      <w:r w:rsidRPr="00934482">
        <w:rPr>
          <w:sz w:val="28"/>
          <w:szCs w:val="28"/>
        </w:rPr>
        <w:t>7</w:t>
      </w:r>
      <w:r w:rsidR="00F246A6" w:rsidRPr="00934482">
        <w:rPr>
          <w:sz w:val="28"/>
          <w:szCs w:val="28"/>
        </w:rPr>
        <w:t>.2</w:t>
      </w:r>
      <w:r w:rsidR="00E0343F">
        <w:rPr>
          <w:sz w:val="28"/>
          <w:szCs w:val="28"/>
        </w:rPr>
        <w:t>.</w:t>
      </w:r>
      <w:r w:rsidR="00F246A6" w:rsidRPr="00934482">
        <w:rPr>
          <w:sz w:val="28"/>
          <w:szCs w:val="28"/>
        </w:rPr>
        <w:t xml:space="preserve"> Социальные услуги предоставляются бесплатно в объемах, </w:t>
      </w:r>
      <w:r w:rsidR="00654F27" w:rsidRPr="00934482">
        <w:rPr>
          <w:sz w:val="28"/>
          <w:szCs w:val="28"/>
        </w:rPr>
        <w:t>определенных индивидуальной</w:t>
      </w:r>
      <w:r w:rsidR="00F246A6" w:rsidRPr="00934482">
        <w:rPr>
          <w:sz w:val="28"/>
          <w:szCs w:val="28"/>
        </w:rPr>
        <w:t xml:space="preserve"> программой предоставления социальных услуг, следующим категориям граждан:</w:t>
      </w:r>
    </w:p>
    <w:p w:rsidR="003A709A" w:rsidRPr="00EE78CC" w:rsidRDefault="003A709A" w:rsidP="003A709A">
      <w:pPr>
        <w:pStyle w:val="ConsPlusNormal"/>
        <w:ind w:firstLine="709"/>
        <w:jc w:val="both"/>
        <w:rPr>
          <w:rFonts w:ascii="Times New Roman" w:hAnsi="Times New Roman" w:cs="Times New Roman"/>
          <w:sz w:val="28"/>
          <w:szCs w:val="28"/>
        </w:rPr>
      </w:pPr>
      <w:r w:rsidRPr="00EE78CC">
        <w:rPr>
          <w:rFonts w:ascii="Times New Roman" w:hAnsi="Times New Roman" w:cs="Times New Roman"/>
          <w:sz w:val="28"/>
          <w:szCs w:val="28"/>
        </w:rPr>
        <w:t>- несовершеннолетним детям;</w:t>
      </w:r>
    </w:p>
    <w:p w:rsidR="003A709A" w:rsidRPr="00EE78CC" w:rsidRDefault="003A709A" w:rsidP="003A709A">
      <w:pPr>
        <w:pStyle w:val="ConsPlusNormal"/>
        <w:ind w:firstLine="709"/>
        <w:jc w:val="both"/>
        <w:rPr>
          <w:rFonts w:ascii="Times New Roman" w:hAnsi="Times New Roman" w:cs="Times New Roman"/>
          <w:sz w:val="28"/>
          <w:szCs w:val="28"/>
        </w:rPr>
      </w:pPr>
      <w:r w:rsidRPr="00EE78CC">
        <w:rPr>
          <w:rFonts w:ascii="Times New Roman" w:hAnsi="Times New Roman" w:cs="Times New Roman"/>
          <w:sz w:val="28"/>
          <w:szCs w:val="28"/>
        </w:rPr>
        <w:t>-лицам, пострадавшим в результате чрезвычайных ситуаций, вооруженных межнациональных (межэтнических) конфликтов;</w:t>
      </w:r>
    </w:p>
    <w:p w:rsidR="003A709A" w:rsidRPr="00EE78CC" w:rsidRDefault="003A709A" w:rsidP="003A709A">
      <w:pPr>
        <w:pStyle w:val="ConsPlusNormal"/>
        <w:ind w:firstLine="709"/>
        <w:jc w:val="both"/>
        <w:rPr>
          <w:rFonts w:ascii="Times New Roman" w:hAnsi="Times New Roman" w:cs="Times New Roman"/>
          <w:sz w:val="28"/>
          <w:szCs w:val="28"/>
        </w:rPr>
      </w:pPr>
      <w:r w:rsidRPr="00EE78CC">
        <w:rPr>
          <w:rFonts w:ascii="Times New Roman" w:hAnsi="Times New Roman" w:cs="Times New Roman"/>
          <w:sz w:val="28"/>
          <w:szCs w:val="28"/>
        </w:rPr>
        <w:t>- инвалидам Великов Отечественной войны;</w:t>
      </w:r>
    </w:p>
    <w:p w:rsidR="003A709A" w:rsidRPr="00EE78CC" w:rsidRDefault="003A709A" w:rsidP="003A709A">
      <w:pPr>
        <w:pStyle w:val="ConsPlusNormal"/>
        <w:ind w:firstLine="709"/>
        <w:jc w:val="both"/>
        <w:rPr>
          <w:rFonts w:ascii="Times New Roman" w:hAnsi="Times New Roman" w:cs="Times New Roman"/>
          <w:sz w:val="28"/>
          <w:szCs w:val="28"/>
        </w:rPr>
      </w:pPr>
      <w:r w:rsidRPr="00EE78CC">
        <w:rPr>
          <w:rFonts w:ascii="Times New Roman" w:hAnsi="Times New Roman" w:cs="Times New Roman"/>
          <w:sz w:val="28"/>
          <w:szCs w:val="28"/>
        </w:rPr>
        <w:t>- участникам Великой Отечественной войны;</w:t>
      </w:r>
    </w:p>
    <w:p w:rsidR="003A709A" w:rsidRPr="00EE78CC" w:rsidRDefault="003A709A" w:rsidP="003A709A">
      <w:pPr>
        <w:pStyle w:val="ConsPlusNormal"/>
        <w:ind w:firstLine="709"/>
        <w:jc w:val="both"/>
        <w:rPr>
          <w:rFonts w:ascii="Times New Roman" w:hAnsi="Times New Roman" w:cs="Times New Roman"/>
          <w:sz w:val="28"/>
          <w:szCs w:val="28"/>
        </w:rPr>
      </w:pPr>
      <w:r w:rsidRPr="00EE78CC">
        <w:rPr>
          <w:rFonts w:ascii="Times New Roman" w:hAnsi="Times New Roman" w:cs="Times New Roman"/>
          <w:sz w:val="28"/>
          <w:szCs w:val="28"/>
        </w:rPr>
        <w:t>- инвалидам боевых действий;</w:t>
      </w:r>
    </w:p>
    <w:p w:rsidR="003A709A" w:rsidRPr="00EE78CC" w:rsidRDefault="003A709A" w:rsidP="003A709A">
      <w:pPr>
        <w:pStyle w:val="ConsPlusNormal"/>
        <w:ind w:firstLine="709"/>
        <w:jc w:val="both"/>
        <w:rPr>
          <w:rFonts w:ascii="Times New Roman" w:hAnsi="Times New Roman" w:cs="Times New Roman"/>
          <w:sz w:val="28"/>
          <w:szCs w:val="28"/>
        </w:rPr>
      </w:pPr>
      <w:r w:rsidRPr="00EE78CC">
        <w:rPr>
          <w:rFonts w:ascii="Times New Roman" w:hAnsi="Times New Roman" w:cs="Times New Roman"/>
          <w:sz w:val="28"/>
          <w:szCs w:val="28"/>
        </w:rPr>
        <w:t>- лицам, награжденным знаком «Жителю блокадного Ленинграда»;</w:t>
      </w:r>
    </w:p>
    <w:p w:rsidR="003A709A" w:rsidRPr="00EE78CC" w:rsidRDefault="003A709A" w:rsidP="003A709A">
      <w:pPr>
        <w:pStyle w:val="ConsPlusNormal"/>
        <w:ind w:firstLine="709"/>
        <w:jc w:val="both"/>
        <w:rPr>
          <w:rFonts w:ascii="Times New Roman" w:hAnsi="Times New Roman" w:cs="Times New Roman"/>
          <w:sz w:val="28"/>
          <w:szCs w:val="28"/>
        </w:rPr>
      </w:pPr>
      <w:r w:rsidRPr="00EE78CC">
        <w:rPr>
          <w:rFonts w:ascii="Times New Roman" w:hAnsi="Times New Roman" w:cs="Times New Roman"/>
          <w:sz w:val="28"/>
          <w:szCs w:val="28"/>
        </w:rPr>
        <w:t>- лицам, награжденным знаком «Житель осажденного Севастополя»;</w:t>
      </w:r>
    </w:p>
    <w:p w:rsidR="003A709A" w:rsidRPr="00EE78CC" w:rsidRDefault="003A709A" w:rsidP="003A709A">
      <w:pPr>
        <w:pStyle w:val="ConsPlusNormal"/>
        <w:ind w:firstLine="709"/>
        <w:jc w:val="both"/>
        <w:rPr>
          <w:rFonts w:ascii="Times New Roman" w:hAnsi="Times New Roman" w:cs="Times New Roman"/>
          <w:sz w:val="28"/>
          <w:szCs w:val="28"/>
        </w:rPr>
      </w:pPr>
      <w:proofErr w:type="gramStart"/>
      <w:r w:rsidRPr="00EE78CC">
        <w:rPr>
          <w:rFonts w:ascii="Times New Roman" w:hAnsi="Times New Roman" w:cs="Times New Roman"/>
          <w:sz w:val="28"/>
          <w:szCs w:val="28"/>
        </w:rPr>
        <w:t>-</w:t>
      </w:r>
      <w:r w:rsidR="00F366AA">
        <w:rPr>
          <w:rFonts w:ascii="Times New Roman" w:hAnsi="Times New Roman" w:cs="Times New Roman"/>
          <w:sz w:val="28"/>
          <w:szCs w:val="28"/>
        </w:rPr>
        <w:t xml:space="preserve"> </w:t>
      </w:r>
      <w:r w:rsidRPr="00EE78CC">
        <w:rPr>
          <w:rFonts w:ascii="Times New Roman" w:hAnsi="Times New Roman" w:cs="Times New Roman"/>
          <w:sz w:val="28"/>
          <w:szCs w:val="28"/>
        </w:rP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3A709A" w:rsidRPr="00EE78CC" w:rsidRDefault="003A709A" w:rsidP="003A709A">
      <w:pPr>
        <w:ind w:firstLine="709"/>
        <w:jc w:val="both"/>
        <w:rPr>
          <w:rFonts w:eastAsia="Arial"/>
          <w:sz w:val="28"/>
          <w:szCs w:val="28"/>
          <w:lang w:eastAsia="en-US"/>
        </w:rPr>
      </w:pPr>
      <w:r w:rsidRPr="00EE78CC">
        <w:rPr>
          <w:rFonts w:eastAsia="Arial"/>
          <w:sz w:val="28"/>
          <w:szCs w:val="28"/>
          <w:lang w:eastAsia="en-US"/>
        </w:rPr>
        <w:t xml:space="preserve">- </w:t>
      </w:r>
      <w:r w:rsidRPr="004D173F">
        <w:rPr>
          <w:rFonts w:eastAsia="Arial"/>
          <w:sz w:val="28"/>
          <w:szCs w:val="28"/>
          <w:lang w:eastAsia="en-US"/>
        </w:rPr>
        <w:t xml:space="preserve">одиноко проживающие супруги погибших (умерших) инвалидов Великой Отечественной войны, участников ВеликойОтечественной войны; </w:t>
      </w:r>
    </w:p>
    <w:p w:rsidR="003A709A" w:rsidRPr="00EE78CC" w:rsidRDefault="003A709A" w:rsidP="003A709A">
      <w:pPr>
        <w:ind w:firstLine="709"/>
        <w:jc w:val="both"/>
        <w:rPr>
          <w:rFonts w:eastAsia="Arial"/>
          <w:sz w:val="28"/>
          <w:szCs w:val="28"/>
          <w:lang w:eastAsia="en-US"/>
        </w:rPr>
      </w:pPr>
      <w:r w:rsidRPr="00EE78CC">
        <w:rPr>
          <w:rFonts w:eastAsia="Arial"/>
          <w:sz w:val="28"/>
          <w:szCs w:val="28"/>
          <w:lang w:eastAsia="en-US"/>
        </w:rPr>
        <w:t xml:space="preserve">- </w:t>
      </w:r>
      <w:r w:rsidRPr="004D173F">
        <w:rPr>
          <w:rFonts w:eastAsia="Arial"/>
          <w:sz w:val="28"/>
          <w:szCs w:val="28"/>
          <w:lang w:eastAsia="en-US"/>
        </w:rPr>
        <w:t xml:space="preserve">один из родителей (опекунов, попечителей) с ребенком-инвалидом (детьми-инвалидами); </w:t>
      </w:r>
    </w:p>
    <w:p w:rsidR="003A709A" w:rsidRPr="00EE78CC" w:rsidRDefault="003A709A" w:rsidP="003A709A">
      <w:pPr>
        <w:ind w:firstLine="709"/>
        <w:jc w:val="both"/>
        <w:rPr>
          <w:rFonts w:eastAsia="Arial"/>
          <w:sz w:val="28"/>
          <w:szCs w:val="28"/>
          <w:lang w:eastAsia="en-US"/>
        </w:rPr>
      </w:pPr>
      <w:r w:rsidRPr="00EE78CC">
        <w:rPr>
          <w:rFonts w:eastAsia="Arial"/>
          <w:sz w:val="28"/>
          <w:szCs w:val="28"/>
          <w:lang w:eastAsia="en-US"/>
        </w:rPr>
        <w:lastRenderedPageBreak/>
        <w:t xml:space="preserve">- </w:t>
      </w:r>
      <w:r w:rsidRPr="004D173F">
        <w:rPr>
          <w:rFonts w:eastAsia="Arial"/>
          <w:sz w:val="28"/>
          <w:szCs w:val="28"/>
          <w:lang w:eastAsia="en-US"/>
        </w:rPr>
        <w:t xml:space="preserve">один из родителей (опекунов, попечителей) с ребенком (детьми) с ограниченными возможностями здоровья; </w:t>
      </w:r>
    </w:p>
    <w:p w:rsidR="003A709A" w:rsidRPr="00EE78CC" w:rsidRDefault="003A709A" w:rsidP="003A709A">
      <w:pPr>
        <w:ind w:firstLine="709"/>
        <w:jc w:val="both"/>
        <w:rPr>
          <w:rFonts w:eastAsia="Arial"/>
          <w:sz w:val="28"/>
          <w:szCs w:val="28"/>
          <w:lang w:eastAsia="en-US"/>
        </w:rPr>
      </w:pPr>
      <w:r w:rsidRPr="00EE78CC">
        <w:rPr>
          <w:rFonts w:eastAsia="Arial"/>
          <w:sz w:val="28"/>
          <w:szCs w:val="28"/>
          <w:lang w:eastAsia="en-US"/>
        </w:rPr>
        <w:t xml:space="preserve">- </w:t>
      </w:r>
      <w:r w:rsidRPr="004D173F">
        <w:rPr>
          <w:rFonts w:eastAsia="Arial"/>
          <w:sz w:val="28"/>
          <w:szCs w:val="28"/>
          <w:lang w:eastAsia="en-US"/>
        </w:rPr>
        <w:t xml:space="preserve">родители (опекуны, попечители) с ребенком (детьми), испытывающим (испытывающими) трудности в социальной адаптации, а также при отсутствии возможности обеспечения ухода за ребенком, детьми, при отсутствии попечения над ним (ними), при наличии внутрисемейного конфликта, посттравматических расстройств, в том числе психологических травм у ребенка (детей), полученных вследствие пережитых чрезвычайных ситуаций, и (или) наличии суицидальных намерений, при нарушении прав и законных интересов ребенка; </w:t>
      </w:r>
    </w:p>
    <w:p w:rsidR="003A709A" w:rsidRPr="00EE78CC" w:rsidRDefault="003A709A" w:rsidP="003A709A">
      <w:pPr>
        <w:ind w:firstLine="709"/>
        <w:jc w:val="both"/>
        <w:rPr>
          <w:rFonts w:eastAsia="Arial"/>
          <w:sz w:val="28"/>
          <w:szCs w:val="28"/>
          <w:lang w:eastAsia="en-US"/>
        </w:rPr>
      </w:pPr>
      <w:r w:rsidRPr="00EE78CC">
        <w:rPr>
          <w:rFonts w:eastAsia="Arial"/>
          <w:sz w:val="28"/>
          <w:szCs w:val="28"/>
          <w:lang w:eastAsia="en-US"/>
        </w:rPr>
        <w:t xml:space="preserve">- </w:t>
      </w:r>
      <w:r w:rsidRPr="004D173F">
        <w:rPr>
          <w:rFonts w:eastAsia="Arial"/>
          <w:sz w:val="28"/>
          <w:szCs w:val="28"/>
          <w:lang w:eastAsia="en-US"/>
        </w:rPr>
        <w:t xml:space="preserve">женщины, подвергшиеся психическому и (или) физическому насилию, а также при наличии риска искусственного прерывания беременности не по медицинским показаниям, при наличии обстоятельств, вызывающих риск оставления ребенка без попечения, наличии внутрисемейного конфликта, посттравматических расстройств, в том числе психологических травм, полученных вследствие пережитых чрезвычайных ситуаций, наличии суицидальных намерений; </w:t>
      </w:r>
    </w:p>
    <w:p w:rsidR="003A709A" w:rsidRPr="00EE78CC" w:rsidRDefault="003A709A" w:rsidP="003A709A">
      <w:pPr>
        <w:ind w:firstLine="709"/>
        <w:jc w:val="both"/>
        <w:rPr>
          <w:rFonts w:eastAsia="Arial"/>
          <w:sz w:val="28"/>
          <w:szCs w:val="28"/>
          <w:lang w:eastAsia="en-US"/>
        </w:rPr>
      </w:pPr>
      <w:r w:rsidRPr="00EE78CC">
        <w:rPr>
          <w:rFonts w:eastAsia="Arial"/>
          <w:sz w:val="28"/>
          <w:szCs w:val="28"/>
          <w:lang w:eastAsia="en-US"/>
        </w:rPr>
        <w:t xml:space="preserve">- </w:t>
      </w:r>
      <w:r w:rsidRPr="004D173F">
        <w:rPr>
          <w:rFonts w:eastAsia="Arial"/>
          <w:sz w:val="28"/>
          <w:szCs w:val="28"/>
          <w:lang w:eastAsia="en-US"/>
        </w:rPr>
        <w:t xml:space="preserve">лица, не достигшие возраста двадцати трех лет, завершившие пребывание в организации для детей-сирот и детей,оставшихся без попечения родителей; </w:t>
      </w:r>
    </w:p>
    <w:p w:rsidR="003A709A" w:rsidRPr="00EE78CC" w:rsidRDefault="003A709A" w:rsidP="003A709A">
      <w:pPr>
        <w:ind w:firstLine="709"/>
        <w:jc w:val="both"/>
        <w:rPr>
          <w:rFonts w:eastAsia="Arial"/>
          <w:sz w:val="28"/>
          <w:szCs w:val="28"/>
          <w:lang w:eastAsia="en-US"/>
        </w:rPr>
      </w:pPr>
      <w:r w:rsidRPr="00EE78CC">
        <w:rPr>
          <w:rFonts w:eastAsia="Arial"/>
          <w:sz w:val="28"/>
          <w:szCs w:val="28"/>
          <w:lang w:eastAsia="en-US"/>
        </w:rPr>
        <w:t>-</w:t>
      </w:r>
      <w:r w:rsidR="00F366AA">
        <w:rPr>
          <w:rFonts w:eastAsia="Arial"/>
          <w:sz w:val="28"/>
          <w:szCs w:val="28"/>
          <w:lang w:eastAsia="en-US"/>
        </w:rPr>
        <w:t xml:space="preserve"> </w:t>
      </w:r>
      <w:r w:rsidRPr="004D173F">
        <w:rPr>
          <w:rFonts w:eastAsia="Arial"/>
          <w:sz w:val="28"/>
          <w:szCs w:val="28"/>
          <w:lang w:eastAsia="en-US"/>
        </w:rPr>
        <w:t xml:space="preserve">инвалиды старше восемнадцати лет, при получении социальных услуг в связи с инвалидностью, при наличиииндивидуальной программы реабилитации или абилитации инвалида; </w:t>
      </w:r>
    </w:p>
    <w:p w:rsidR="003A709A" w:rsidRPr="00EE78CC" w:rsidRDefault="003A709A" w:rsidP="003A709A">
      <w:pPr>
        <w:ind w:firstLine="709"/>
        <w:jc w:val="both"/>
        <w:rPr>
          <w:rFonts w:eastAsia="Arial"/>
          <w:sz w:val="28"/>
          <w:szCs w:val="28"/>
          <w:lang w:eastAsia="en-US"/>
        </w:rPr>
      </w:pPr>
      <w:r w:rsidRPr="00EE78CC">
        <w:rPr>
          <w:rFonts w:eastAsia="Arial"/>
          <w:sz w:val="28"/>
          <w:szCs w:val="28"/>
          <w:lang w:eastAsia="en-US"/>
        </w:rPr>
        <w:t>-</w:t>
      </w:r>
      <w:r w:rsidR="00F366AA">
        <w:rPr>
          <w:rFonts w:eastAsia="Arial"/>
          <w:sz w:val="28"/>
          <w:szCs w:val="28"/>
          <w:lang w:eastAsia="en-US"/>
        </w:rPr>
        <w:t xml:space="preserve"> </w:t>
      </w:r>
      <w:r w:rsidRPr="004D173F">
        <w:rPr>
          <w:rFonts w:eastAsia="Arial"/>
          <w:sz w:val="28"/>
          <w:szCs w:val="28"/>
          <w:lang w:eastAsia="en-US"/>
        </w:rPr>
        <w:t>граждане без определенного места жительства, работы, сре</w:t>
      </w:r>
      <w:proofErr w:type="gramStart"/>
      <w:r w:rsidRPr="004D173F">
        <w:rPr>
          <w:rFonts w:eastAsia="Arial"/>
          <w:sz w:val="28"/>
          <w:szCs w:val="28"/>
          <w:lang w:eastAsia="en-US"/>
        </w:rPr>
        <w:t>дств к с</w:t>
      </w:r>
      <w:proofErr w:type="gramEnd"/>
      <w:r w:rsidRPr="004D173F">
        <w:rPr>
          <w:rFonts w:eastAsia="Arial"/>
          <w:sz w:val="28"/>
          <w:szCs w:val="28"/>
          <w:lang w:eastAsia="en-US"/>
        </w:rPr>
        <w:t xml:space="preserve">уществованию (на срок до 10 календарныхдней); </w:t>
      </w:r>
    </w:p>
    <w:p w:rsidR="003A709A" w:rsidRPr="00EE78CC" w:rsidRDefault="003A709A" w:rsidP="003A709A">
      <w:pPr>
        <w:ind w:firstLine="709"/>
        <w:jc w:val="both"/>
        <w:rPr>
          <w:rFonts w:eastAsia="Arial"/>
          <w:sz w:val="28"/>
          <w:szCs w:val="28"/>
          <w:lang w:eastAsia="en-US"/>
        </w:rPr>
      </w:pPr>
      <w:r w:rsidRPr="00EE78CC">
        <w:rPr>
          <w:rFonts w:eastAsia="Arial"/>
          <w:sz w:val="28"/>
          <w:szCs w:val="28"/>
          <w:lang w:eastAsia="en-US"/>
        </w:rPr>
        <w:t xml:space="preserve">- </w:t>
      </w:r>
      <w:r w:rsidRPr="004D173F">
        <w:rPr>
          <w:rFonts w:eastAsia="Arial"/>
          <w:sz w:val="28"/>
          <w:szCs w:val="28"/>
          <w:lang w:eastAsia="en-US"/>
        </w:rPr>
        <w:t xml:space="preserve">лица, удостоенные званий Героя Советского Союза, Героя Российской Федерации, Героя Социалистического Труда, лица, награжденные орденом Трудовой Славы трех степеней (мужчины старше шестидесяти лет и женщины старше пятидесяти пяти лет); </w:t>
      </w:r>
    </w:p>
    <w:p w:rsidR="003A709A" w:rsidRPr="00EE78CC" w:rsidRDefault="003A709A" w:rsidP="003A709A">
      <w:pPr>
        <w:ind w:firstLine="709"/>
        <w:jc w:val="both"/>
        <w:rPr>
          <w:rFonts w:eastAsia="Arial"/>
          <w:sz w:val="28"/>
          <w:szCs w:val="28"/>
          <w:lang w:eastAsia="en-US"/>
        </w:rPr>
      </w:pPr>
      <w:r w:rsidRPr="00EE78CC">
        <w:rPr>
          <w:rFonts w:eastAsia="Arial"/>
          <w:sz w:val="28"/>
          <w:szCs w:val="28"/>
          <w:lang w:eastAsia="en-US"/>
        </w:rPr>
        <w:t xml:space="preserve">- </w:t>
      </w:r>
      <w:r w:rsidRPr="004D173F">
        <w:rPr>
          <w:rFonts w:eastAsia="Arial"/>
          <w:sz w:val="28"/>
          <w:szCs w:val="28"/>
          <w:lang w:eastAsia="en-US"/>
        </w:rPr>
        <w:t xml:space="preserve">одиноко проживающие родители (мужчины старше шестидесяти лет и женщины старше пятидесяти пяти лет) умерших (погибших) лиц, удостоенных званий Героя Советского Союза, Героя Российской Федерации, лиц, награжденных орденом Трудовой Славы трех степеней; </w:t>
      </w:r>
    </w:p>
    <w:p w:rsidR="003A709A" w:rsidRPr="00EE78CC" w:rsidRDefault="003A709A" w:rsidP="003A709A">
      <w:pPr>
        <w:ind w:firstLine="709"/>
        <w:jc w:val="both"/>
        <w:rPr>
          <w:rFonts w:eastAsia="Arial"/>
          <w:sz w:val="28"/>
          <w:szCs w:val="28"/>
          <w:lang w:eastAsia="en-US"/>
        </w:rPr>
      </w:pPr>
      <w:r w:rsidRPr="00EE78CC">
        <w:rPr>
          <w:rFonts w:eastAsia="Arial"/>
          <w:sz w:val="28"/>
          <w:szCs w:val="28"/>
          <w:lang w:eastAsia="en-US"/>
        </w:rPr>
        <w:t xml:space="preserve">- </w:t>
      </w:r>
      <w:r w:rsidRPr="004D173F">
        <w:rPr>
          <w:rFonts w:eastAsia="Arial"/>
          <w:sz w:val="28"/>
          <w:szCs w:val="28"/>
          <w:lang w:eastAsia="en-US"/>
        </w:rPr>
        <w:t>участники специальной военной операции, получившие увечье (контузию, травму, ранение) при прохождении военной службы (при выполнении задач) в ходе специальной военной операции</w:t>
      </w:r>
      <w:r w:rsidRPr="00EE78CC">
        <w:rPr>
          <w:rFonts w:eastAsia="Arial"/>
          <w:sz w:val="28"/>
          <w:szCs w:val="28"/>
          <w:lang w:eastAsia="en-US"/>
        </w:rPr>
        <w:t>;</w:t>
      </w:r>
    </w:p>
    <w:p w:rsidR="003A709A" w:rsidRPr="00EE78CC" w:rsidRDefault="003A709A" w:rsidP="003A709A">
      <w:pPr>
        <w:ind w:firstLine="709"/>
        <w:jc w:val="both"/>
        <w:rPr>
          <w:rFonts w:eastAsia="Arial"/>
          <w:sz w:val="28"/>
          <w:szCs w:val="28"/>
          <w:lang w:eastAsia="en-US"/>
        </w:rPr>
      </w:pPr>
      <w:r w:rsidRPr="00EE78CC">
        <w:rPr>
          <w:rFonts w:eastAsia="Arial"/>
          <w:sz w:val="28"/>
          <w:szCs w:val="28"/>
          <w:lang w:eastAsia="en-US"/>
        </w:rPr>
        <w:t xml:space="preserve">- </w:t>
      </w:r>
      <w:r w:rsidRPr="004D173F">
        <w:rPr>
          <w:rFonts w:eastAsia="Arial"/>
          <w:sz w:val="28"/>
          <w:szCs w:val="28"/>
          <w:lang w:eastAsia="en-US"/>
        </w:rPr>
        <w:t xml:space="preserve">граждане, проживающие на территории Новосибирской области, прошедшие курс лечения от наркомании и медицинскую реабилитацию, среднедушевой доход которых, рассчитанный в соответствии с частью 4 статьи 31 Федерального закона </w:t>
      </w:r>
      <w:r w:rsidRPr="004D173F">
        <w:rPr>
          <w:rFonts w:eastAsia="Arial"/>
          <w:sz w:val="28"/>
          <w:szCs w:val="28"/>
          <w:lang w:val="en-US" w:eastAsia="en-US"/>
        </w:rPr>
        <w:t>N</w:t>
      </w:r>
      <w:r w:rsidRPr="004D173F">
        <w:rPr>
          <w:rFonts w:eastAsia="Arial"/>
          <w:sz w:val="28"/>
          <w:szCs w:val="28"/>
          <w:lang w:eastAsia="en-US"/>
        </w:rPr>
        <w:t xml:space="preserve"> 442-ФЗ, ниже или равен полуторной величине прожиточного минимума, установленного в Новосибирской области для основных социально-</w:t>
      </w:r>
      <w:r w:rsidRPr="00EE78CC">
        <w:rPr>
          <w:rFonts w:eastAsia="Arial"/>
          <w:sz w:val="28"/>
          <w:szCs w:val="28"/>
          <w:lang w:eastAsia="en-US"/>
        </w:rPr>
        <w:t>демографических групп населения</w:t>
      </w:r>
      <w:r w:rsidRPr="004D173F">
        <w:rPr>
          <w:rFonts w:eastAsia="Arial"/>
          <w:sz w:val="28"/>
          <w:szCs w:val="28"/>
          <w:lang w:eastAsia="en-US"/>
        </w:rPr>
        <w:t xml:space="preserve"> (на срок до 9 месяцев, в соответствии с индивидуальной программой предоставления социальных услуг):</w:t>
      </w:r>
    </w:p>
    <w:p w:rsidR="003A709A" w:rsidRPr="00EE78CC" w:rsidRDefault="003A709A" w:rsidP="003A709A">
      <w:pPr>
        <w:ind w:firstLine="709"/>
        <w:jc w:val="both"/>
        <w:rPr>
          <w:rFonts w:eastAsia="Arial"/>
          <w:sz w:val="28"/>
          <w:szCs w:val="28"/>
          <w:lang w:eastAsia="en-US"/>
        </w:rPr>
      </w:pPr>
      <w:r w:rsidRPr="00EE78CC">
        <w:rPr>
          <w:rFonts w:eastAsia="Arial"/>
          <w:sz w:val="28"/>
          <w:szCs w:val="28"/>
          <w:lang w:eastAsia="en-US"/>
        </w:rPr>
        <w:t xml:space="preserve">- </w:t>
      </w:r>
      <w:r w:rsidRPr="004D173F">
        <w:rPr>
          <w:rFonts w:eastAsia="Arial"/>
          <w:sz w:val="28"/>
          <w:szCs w:val="28"/>
          <w:lang w:eastAsia="en-US"/>
        </w:rPr>
        <w:t>лица, освободившиеся из учреждений, исполняющих наказание в виде принудительных работ или лишения свободы, расположенных на территории Новосибирской области, и (или) которым были назначены иные меры уголовного-правового характера, оказавшиес</w:t>
      </w:r>
      <w:r w:rsidRPr="00EE78CC">
        <w:rPr>
          <w:rFonts w:eastAsia="Arial"/>
          <w:sz w:val="28"/>
          <w:szCs w:val="28"/>
          <w:lang w:eastAsia="en-US"/>
        </w:rPr>
        <w:t>я в трудной жизненной ситуации (</w:t>
      </w:r>
      <w:r w:rsidRPr="004D173F">
        <w:rPr>
          <w:rFonts w:eastAsia="Arial"/>
          <w:sz w:val="28"/>
          <w:szCs w:val="28"/>
          <w:lang w:eastAsia="en-US"/>
        </w:rPr>
        <w:t>на срок до 1 года, в соответствии с индивидуальной программой предоставления социальных услуг</w:t>
      </w:r>
      <w:r>
        <w:rPr>
          <w:rFonts w:eastAsia="Arial"/>
          <w:sz w:val="28"/>
          <w:szCs w:val="28"/>
          <w:lang w:eastAsia="en-US"/>
        </w:rPr>
        <w:t>);</w:t>
      </w:r>
    </w:p>
    <w:p w:rsidR="00444838" w:rsidRDefault="003A709A" w:rsidP="003A709A">
      <w:pPr>
        <w:pStyle w:val="2"/>
        <w:tabs>
          <w:tab w:val="left" w:pos="0"/>
        </w:tabs>
        <w:ind w:left="0" w:firstLine="567"/>
        <w:jc w:val="both"/>
        <w:rPr>
          <w:sz w:val="28"/>
          <w:szCs w:val="28"/>
        </w:rPr>
      </w:pPr>
      <w:r w:rsidRPr="00B914DF">
        <w:rPr>
          <w:sz w:val="28"/>
          <w:szCs w:val="28"/>
        </w:rPr>
        <w:t>-</w:t>
      </w:r>
      <w:r w:rsidR="00F366AA">
        <w:rPr>
          <w:sz w:val="28"/>
          <w:szCs w:val="28"/>
        </w:rPr>
        <w:t xml:space="preserve"> </w:t>
      </w:r>
      <w:r w:rsidRPr="00B914DF">
        <w:rPr>
          <w:sz w:val="28"/>
          <w:szCs w:val="28"/>
        </w:rPr>
        <w:t>получателям срочных социальных услуг.</w:t>
      </w:r>
    </w:p>
    <w:p w:rsidR="003A709A" w:rsidRDefault="003A709A" w:rsidP="003A709A">
      <w:pPr>
        <w:pStyle w:val="2"/>
        <w:tabs>
          <w:tab w:val="left" w:pos="0"/>
        </w:tabs>
        <w:ind w:left="0" w:firstLine="567"/>
        <w:jc w:val="both"/>
        <w:rPr>
          <w:sz w:val="28"/>
          <w:szCs w:val="28"/>
        </w:rPr>
      </w:pPr>
    </w:p>
    <w:p w:rsidR="00F246A6" w:rsidRPr="00934482" w:rsidRDefault="00F246A6" w:rsidP="00093F24">
      <w:pPr>
        <w:pStyle w:val="2"/>
        <w:tabs>
          <w:tab w:val="left" w:pos="1276"/>
        </w:tabs>
        <w:ind w:left="0" w:firstLine="567"/>
        <w:jc w:val="both"/>
        <w:rPr>
          <w:sz w:val="28"/>
          <w:szCs w:val="28"/>
        </w:rPr>
      </w:pPr>
      <w:r w:rsidRPr="00934482">
        <w:rPr>
          <w:sz w:val="28"/>
          <w:szCs w:val="28"/>
        </w:rPr>
        <w:t xml:space="preserve">Социальные услуги в полустационарной форме социального обслуживания предоставляются </w:t>
      </w:r>
      <w:r w:rsidR="00F86669">
        <w:rPr>
          <w:sz w:val="28"/>
          <w:szCs w:val="28"/>
        </w:rPr>
        <w:t xml:space="preserve">также </w:t>
      </w:r>
      <w:r w:rsidRPr="00934482">
        <w:rPr>
          <w:sz w:val="28"/>
          <w:szCs w:val="28"/>
        </w:rPr>
        <w:t xml:space="preserve">бесплатно, если на дату обращения среднедушевой доход получателя социальных услуг, </w:t>
      </w:r>
      <w:r w:rsidR="00654F27" w:rsidRPr="00934482">
        <w:rPr>
          <w:sz w:val="28"/>
          <w:szCs w:val="28"/>
        </w:rPr>
        <w:t>рассчитанный в</w:t>
      </w:r>
      <w:r w:rsidRPr="00934482">
        <w:rPr>
          <w:sz w:val="28"/>
          <w:szCs w:val="28"/>
        </w:rPr>
        <w:t xml:space="preserve"> соответствии с нормативными правовыми актами Российской Федерации, ниже предельной величины или равен предельной величине среднедушевого дохода. </w:t>
      </w:r>
    </w:p>
    <w:p w:rsidR="00F246A6" w:rsidRPr="00934482" w:rsidRDefault="00FC5FC6" w:rsidP="00093F24">
      <w:pPr>
        <w:ind w:firstLine="567"/>
        <w:jc w:val="both"/>
        <w:rPr>
          <w:sz w:val="28"/>
          <w:szCs w:val="28"/>
        </w:rPr>
      </w:pPr>
      <w:r w:rsidRPr="00934482">
        <w:rPr>
          <w:sz w:val="28"/>
          <w:szCs w:val="28"/>
        </w:rPr>
        <w:t>7</w:t>
      </w:r>
      <w:r w:rsidR="00F246A6" w:rsidRPr="00934482">
        <w:rPr>
          <w:sz w:val="28"/>
          <w:szCs w:val="28"/>
        </w:rPr>
        <w:t xml:space="preserve">.3. Социальные услуги в полустационарной форме социального обслуживания предоставляются на платной основе, если получатель социальных услуг желает получить услуги сверх объемов, указанных в индивидуальной программе предоставления социальных услуг, или если на дату обращения его среднедушевой доход превышает полуторную величину прожиточного минимума, установленного в Новосибирской области для основных социально-демографических групп населения. </w:t>
      </w:r>
    </w:p>
    <w:p w:rsidR="00F246A6" w:rsidRPr="00934482" w:rsidRDefault="00FC5FC6" w:rsidP="00093F24">
      <w:pPr>
        <w:ind w:firstLine="567"/>
        <w:jc w:val="both"/>
        <w:rPr>
          <w:sz w:val="28"/>
          <w:szCs w:val="28"/>
        </w:rPr>
      </w:pPr>
      <w:r w:rsidRPr="00934482">
        <w:rPr>
          <w:sz w:val="28"/>
          <w:szCs w:val="28"/>
        </w:rPr>
        <w:t>7</w:t>
      </w:r>
      <w:r w:rsidR="00F246A6" w:rsidRPr="00934482">
        <w:rPr>
          <w:sz w:val="28"/>
          <w:szCs w:val="28"/>
        </w:rPr>
        <w:t>.4. Размер ежемесячной платы за предоставление социальных услуг в полустационарной форме рассчитывается на основе тарифов на социальные услуги, но не может превышать 50% разницы между величиной среднедушевого дохода получателя социальной услуги и полуторной величиной прожиточного минимума,  установленного в Новосибирской области для основных социально-демографических групп населения.</w:t>
      </w:r>
    </w:p>
    <w:p w:rsidR="00F246A6" w:rsidRPr="008D783C" w:rsidRDefault="00FC5FC6" w:rsidP="00093F24">
      <w:pPr>
        <w:ind w:firstLine="567"/>
        <w:jc w:val="both"/>
        <w:rPr>
          <w:sz w:val="28"/>
          <w:szCs w:val="28"/>
        </w:rPr>
      </w:pPr>
      <w:r w:rsidRPr="00934482">
        <w:rPr>
          <w:sz w:val="28"/>
          <w:szCs w:val="28"/>
        </w:rPr>
        <w:t>7</w:t>
      </w:r>
      <w:r w:rsidR="00F246A6" w:rsidRPr="00934482">
        <w:rPr>
          <w:sz w:val="28"/>
          <w:szCs w:val="28"/>
        </w:rPr>
        <w:t xml:space="preserve">.5. Услуги, определенные сверх объема </w:t>
      </w:r>
      <w:r w:rsidR="00F4477C" w:rsidRPr="00934482">
        <w:rPr>
          <w:sz w:val="28"/>
          <w:szCs w:val="28"/>
        </w:rPr>
        <w:t>индивидуальной программы получателя социальных услуг,предоставляются</w:t>
      </w:r>
      <w:r w:rsidR="00F4477C" w:rsidRPr="00F4477C">
        <w:rPr>
          <w:sz w:val="28"/>
          <w:szCs w:val="28"/>
        </w:rPr>
        <w:t>на</w:t>
      </w:r>
      <w:r w:rsidR="00541CD7" w:rsidRPr="00B43611">
        <w:rPr>
          <w:sz w:val="28"/>
          <w:szCs w:val="28"/>
        </w:rPr>
        <w:t xml:space="preserve"> условиях полной оплаты</w:t>
      </w:r>
      <w:r w:rsidR="00B43611">
        <w:rPr>
          <w:sz w:val="28"/>
          <w:szCs w:val="28"/>
        </w:rPr>
        <w:t>потарифам</w:t>
      </w:r>
      <w:r w:rsidR="00605185" w:rsidRPr="008D783C">
        <w:rPr>
          <w:sz w:val="28"/>
          <w:szCs w:val="28"/>
        </w:rPr>
        <w:t xml:space="preserve"> на социальные услуги</w:t>
      </w:r>
      <w:r w:rsidR="00F246A6" w:rsidRPr="008D783C">
        <w:rPr>
          <w:sz w:val="28"/>
          <w:szCs w:val="28"/>
        </w:rPr>
        <w:t xml:space="preserve">, </w:t>
      </w:r>
      <w:r w:rsidR="00B43611">
        <w:rPr>
          <w:sz w:val="28"/>
          <w:szCs w:val="28"/>
        </w:rPr>
        <w:t xml:space="preserve">утвержденным департаментом по тарифам Новосибирской области, </w:t>
      </w:r>
      <w:r w:rsidR="00F246A6" w:rsidRPr="008D783C">
        <w:rPr>
          <w:sz w:val="28"/>
          <w:szCs w:val="28"/>
        </w:rPr>
        <w:t xml:space="preserve">независимо от категории граждан. </w:t>
      </w:r>
    </w:p>
    <w:p w:rsidR="0068507F" w:rsidRPr="00934482" w:rsidRDefault="00FC5FC6" w:rsidP="0068507F">
      <w:pPr>
        <w:ind w:firstLine="567"/>
        <w:jc w:val="both"/>
        <w:rPr>
          <w:sz w:val="28"/>
          <w:szCs w:val="28"/>
        </w:rPr>
      </w:pPr>
      <w:r w:rsidRPr="00934482">
        <w:rPr>
          <w:sz w:val="28"/>
          <w:szCs w:val="28"/>
        </w:rPr>
        <w:t>7</w:t>
      </w:r>
      <w:r w:rsidR="009169C8" w:rsidRPr="00934482">
        <w:rPr>
          <w:sz w:val="28"/>
          <w:szCs w:val="28"/>
        </w:rPr>
        <w:t xml:space="preserve">.6. </w:t>
      </w:r>
      <w:r w:rsidR="0068507F" w:rsidRPr="0068507F">
        <w:rPr>
          <w:sz w:val="28"/>
          <w:szCs w:val="28"/>
        </w:rPr>
        <w:t>Медицинские противопоказания, в связи с наличием которых гражданину или получателю социальных услуг может быть отказано, в том числе временно, в предоставлении социальных услуг в полустационарной форме</w:t>
      </w:r>
      <w:r w:rsidR="0068507F">
        <w:rPr>
          <w:sz w:val="28"/>
          <w:szCs w:val="28"/>
        </w:rPr>
        <w:t>:</w:t>
      </w:r>
    </w:p>
    <w:tbl>
      <w:tblPr>
        <w:tblW w:w="9363" w:type="dxa"/>
        <w:tblInd w:w="-8" w:type="dxa"/>
        <w:tblCellMar>
          <w:left w:w="0" w:type="dxa"/>
          <w:right w:w="0" w:type="dxa"/>
        </w:tblCellMar>
        <w:tblLook w:val="04A0"/>
      </w:tblPr>
      <w:tblGrid>
        <w:gridCol w:w="9765"/>
        <w:gridCol w:w="32"/>
      </w:tblGrid>
      <w:tr w:rsidR="00534006" w:rsidRPr="00934482" w:rsidTr="00FC5FC6">
        <w:tc>
          <w:tcPr>
            <w:tcW w:w="9363" w:type="dxa"/>
            <w:gridSpan w:val="2"/>
            <w:hideMark/>
          </w:tcPr>
          <w:p w:rsidR="00534006" w:rsidRPr="00934482" w:rsidRDefault="00534006" w:rsidP="00093F24">
            <w:pPr>
              <w:ind w:firstLine="567"/>
              <w:rPr>
                <w:sz w:val="28"/>
                <w:szCs w:val="28"/>
              </w:rPr>
            </w:pPr>
          </w:p>
          <w:p w:rsidR="00FC5FC6" w:rsidRPr="00934482" w:rsidRDefault="00FC5FC6" w:rsidP="00093F24">
            <w:pPr>
              <w:ind w:firstLine="567"/>
              <w:jc w:val="center"/>
              <w:rPr>
                <w:bCs/>
                <w:color w:val="000000"/>
                <w:sz w:val="28"/>
                <w:szCs w:val="28"/>
              </w:rPr>
            </w:pPr>
            <w:r w:rsidRPr="00934482">
              <w:rPr>
                <w:bCs/>
                <w:color w:val="000000"/>
                <w:sz w:val="28"/>
                <w:szCs w:val="28"/>
              </w:rPr>
              <w:t xml:space="preserve">Перечень </w:t>
            </w:r>
          </w:p>
          <w:p w:rsidR="00981570" w:rsidRDefault="00FC5FC6" w:rsidP="00093F24">
            <w:pPr>
              <w:ind w:firstLine="567"/>
              <w:jc w:val="center"/>
              <w:rPr>
                <w:bCs/>
                <w:color w:val="000000"/>
                <w:sz w:val="28"/>
                <w:szCs w:val="28"/>
              </w:rPr>
            </w:pPr>
            <w:r w:rsidRPr="00934482">
              <w:rPr>
                <w:bCs/>
                <w:color w:val="000000"/>
                <w:sz w:val="28"/>
                <w:szCs w:val="28"/>
              </w:rPr>
              <w:t>заболеваний, представляющих опасность для окружающих</w:t>
            </w:r>
          </w:p>
          <w:p w:rsidR="00827767" w:rsidRDefault="00827767" w:rsidP="00093F24">
            <w:pPr>
              <w:ind w:firstLine="567"/>
              <w:jc w:val="center"/>
              <w:rPr>
                <w:bCs/>
                <w:color w:val="000000"/>
                <w:sz w:val="28"/>
                <w:szCs w:val="28"/>
              </w:rPr>
            </w:pPr>
          </w:p>
          <w:tbl>
            <w:tblPr>
              <w:tblW w:w="9781" w:type="dxa"/>
              <w:jc w:val="center"/>
              <w:tblCellMar>
                <w:left w:w="0" w:type="dxa"/>
                <w:right w:w="0" w:type="dxa"/>
              </w:tblCellMar>
              <w:tblLook w:val="0000"/>
            </w:tblPr>
            <w:tblGrid>
              <w:gridCol w:w="851"/>
              <w:gridCol w:w="6946"/>
              <w:gridCol w:w="1984"/>
            </w:tblGrid>
            <w:tr w:rsidR="00981570" w:rsidRPr="003921EB" w:rsidTr="00F366AA">
              <w:trPr>
                <w:jc w:val="center"/>
              </w:trPr>
              <w:tc>
                <w:tcPr>
                  <w:tcW w:w="851" w:type="dxa"/>
                  <w:tcBorders>
                    <w:top w:val="single" w:sz="6" w:space="0" w:color="auto"/>
                    <w:left w:val="single" w:sz="6" w:space="0" w:color="auto"/>
                    <w:bottom w:val="single" w:sz="6" w:space="0" w:color="auto"/>
                    <w:right w:val="single" w:sz="6" w:space="0" w:color="auto"/>
                  </w:tcBorders>
                </w:tcPr>
                <w:p w:rsidR="00981570" w:rsidRPr="003921EB" w:rsidRDefault="00981570" w:rsidP="00F366AA">
                  <w:pPr>
                    <w:rPr>
                      <w:sz w:val="28"/>
                      <w:szCs w:val="28"/>
                    </w:rPr>
                  </w:pPr>
                  <w:r w:rsidRPr="003921EB">
                    <w:rPr>
                      <w:sz w:val="28"/>
                      <w:szCs w:val="28"/>
                    </w:rPr>
                    <w:t xml:space="preserve">N </w:t>
                  </w:r>
                  <w:proofErr w:type="spellStart"/>
                  <w:proofErr w:type="gramStart"/>
                  <w:r w:rsidRPr="003921EB">
                    <w:rPr>
                      <w:sz w:val="28"/>
                      <w:szCs w:val="28"/>
                    </w:rPr>
                    <w:t>п</w:t>
                  </w:r>
                  <w:proofErr w:type="spellEnd"/>
                  <w:proofErr w:type="gramEnd"/>
                  <w:r w:rsidRPr="003921EB">
                    <w:rPr>
                      <w:sz w:val="28"/>
                      <w:szCs w:val="28"/>
                    </w:rPr>
                    <w:t>/</w:t>
                  </w:r>
                  <w:proofErr w:type="spellStart"/>
                  <w:r w:rsidRPr="003921EB">
                    <w:rPr>
                      <w:sz w:val="28"/>
                      <w:szCs w:val="28"/>
                    </w:rPr>
                    <w:t>п</w:t>
                  </w:r>
                  <w:proofErr w:type="spellEnd"/>
                </w:p>
              </w:tc>
              <w:tc>
                <w:tcPr>
                  <w:tcW w:w="6946" w:type="dxa"/>
                  <w:tcBorders>
                    <w:top w:val="single" w:sz="6" w:space="0" w:color="auto"/>
                    <w:left w:val="single" w:sz="6" w:space="0" w:color="auto"/>
                    <w:bottom w:val="single" w:sz="6" w:space="0" w:color="auto"/>
                    <w:right w:val="single" w:sz="6" w:space="0" w:color="auto"/>
                  </w:tcBorders>
                </w:tcPr>
                <w:p w:rsidR="00981570" w:rsidRPr="003921EB" w:rsidRDefault="00981570" w:rsidP="00F366AA">
                  <w:pPr>
                    <w:ind w:firstLine="567"/>
                    <w:jc w:val="center"/>
                    <w:rPr>
                      <w:sz w:val="28"/>
                      <w:szCs w:val="28"/>
                    </w:rPr>
                  </w:pPr>
                  <w:r w:rsidRPr="003921EB">
                    <w:rPr>
                      <w:sz w:val="28"/>
                      <w:szCs w:val="28"/>
                    </w:rPr>
                    <w:t>Наименование или характеристика заболевания (состояния)</w:t>
                  </w:r>
                </w:p>
              </w:tc>
              <w:tc>
                <w:tcPr>
                  <w:tcW w:w="1984" w:type="dxa"/>
                  <w:tcBorders>
                    <w:top w:val="single" w:sz="6" w:space="0" w:color="auto"/>
                    <w:left w:val="single" w:sz="6" w:space="0" w:color="auto"/>
                    <w:bottom w:val="single" w:sz="6" w:space="0" w:color="auto"/>
                    <w:right w:val="single" w:sz="6" w:space="0" w:color="auto"/>
                  </w:tcBorders>
                </w:tcPr>
                <w:p w:rsidR="00F366AA" w:rsidRDefault="00981570" w:rsidP="00F366AA">
                  <w:pPr>
                    <w:ind w:firstLine="567"/>
                    <w:rPr>
                      <w:sz w:val="28"/>
                      <w:szCs w:val="28"/>
                    </w:rPr>
                  </w:pPr>
                  <w:r w:rsidRPr="003921EB">
                    <w:rPr>
                      <w:sz w:val="28"/>
                      <w:szCs w:val="28"/>
                    </w:rPr>
                    <w:t xml:space="preserve">Код </w:t>
                  </w:r>
                  <w:r w:rsidR="00F366AA">
                    <w:rPr>
                      <w:sz w:val="28"/>
                      <w:szCs w:val="28"/>
                    </w:rPr>
                    <w:t xml:space="preserve">     </w:t>
                  </w:r>
                  <w:r w:rsidRPr="003921EB">
                    <w:rPr>
                      <w:sz w:val="28"/>
                      <w:szCs w:val="28"/>
                    </w:rPr>
                    <w:t xml:space="preserve">заболевания </w:t>
                  </w:r>
                  <w:r w:rsidR="00F366AA">
                    <w:rPr>
                      <w:sz w:val="28"/>
                      <w:szCs w:val="28"/>
                    </w:rPr>
                    <w:t xml:space="preserve">  </w:t>
                  </w:r>
                  <w:r w:rsidRPr="003921EB">
                    <w:rPr>
                      <w:sz w:val="28"/>
                      <w:szCs w:val="28"/>
                    </w:rPr>
                    <w:t>(состояния)</w:t>
                  </w:r>
                </w:p>
                <w:p w:rsidR="00981570" w:rsidRPr="003921EB" w:rsidRDefault="00F366AA" w:rsidP="00F366AA">
                  <w:pPr>
                    <w:rPr>
                      <w:sz w:val="28"/>
                      <w:szCs w:val="28"/>
                    </w:rPr>
                  </w:pPr>
                  <w:r>
                    <w:rPr>
                      <w:sz w:val="28"/>
                      <w:szCs w:val="28"/>
                    </w:rPr>
                    <w:t xml:space="preserve">    </w:t>
                  </w:r>
                  <w:r w:rsidR="00981570" w:rsidRPr="003921EB">
                    <w:rPr>
                      <w:sz w:val="28"/>
                      <w:szCs w:val="28"/>
                    </w:rPr>
                    <w:t xml:space="preserve">по </w:t>
                  </w:r>
                  <w:hyperlink r:id="rId5" w:anchor="l0" w:history="1">
                    <w:r w:rsidR="00981570" w:rsidRPr="003921EB">
                      <w:rPr>
                        <w:sz w:val="28"/>
                        <w:szCs w:val="28"/>
                      </w:rPr>
                      <w:t>МКБ-10</w:t>
                    </w:r>
                  </w:hyperlink>
                </w:p>
              </w:tc>
            </w:tr>
            <w:tr w:rsidR="00981570" w:rsidRPr="003921EB" w:rsidTr="00F366AA">
              <w:trPr>
                <w:jc w:val="center"/>
              </w:trPr>
              <w:tc>
                <w:tcPr>
                  <w:tcW w:w="851" w:type="dxa"/>
                  <w:tcBorders>
                    <w:top w:val="single" w:sz="6" w:space="0" w:color="auto"/>
                    <w:left w:val="single" w:sz="6" w:space="0" w:color="auto"/>
                    <w:bottom w:val="single" w:sz="6" w:space="0" w:color="auto"/>
                    <w:right w:val="single" w:sz="6" w:space="0" w:color="auto"/>
                  </w:tcBorders>
                </w:tcPr>
                <w:p w:rsidR="00981570" w:rsidRPr="003921EB" w:rsidRDefault="00F366AA" w:rsidP="00F366AA">
                  <w:pPr>
                    <w:rPr>
                      <w:sz w:val="28"/>
                      <w:szCs w:val="28"/>
                    </w:rPr>
                  </w:pPr>
                  <w:r>
                    <w:rPr>
                      <w:sz w:val="28"/>
                      <w:szCs w:val="28"/>
                    </w:rPr>
                    <w:t xml:space="preserve">     </w:t>
                  </w:r>
                  <w:r w:rsidR="00981570" w:rsidRPr="003921EB">
                    <w:rPr>
                      <w:sz w:val="28"/>
                      <w:szCs w:val="28"/>
                    </w:rPr>
                    <w:t>1.</w:t>
                  </w:r>
                </w:p>
              </w:tc>
              <w:tc>
                <w:tcPr>
                  <w:tcW w:w="6946" w:type="dxa"/>
                  <w:tcBorders>
                    <w:top w:val="single" w:sz="6" w:space="0" w:color="auto"/>
                    <w:left w:val="single" w:sz="6" w:space="0" w:color="auto"/>
                    <w:bottom w:val="single" w:sz="6" w:space="0" w:color="auto"/>
                    <w:right w:val="single" w:sz="6" w:space="0" w:color="auto"/>
                  </w:tcBorders>
                </w:tcPr>
                <w:p w:rsidR="00981570" w:rsidRPr="003921EB" w:rsidRDefault="00981570" w:rsidP="00F366AA">
                  <w:pPr>
                    <w:ind w:firstLine="567"/>
                    <w:jc w:val="center"/>
                    <w:rPr>
                      <w:sz w:val="28"/>
                      <w:szCs w:val="28"/>
                    </w:rPr>
                  </w:pPr>
                  <w:r w:rsidRPr="003921EB">
                    <w:rPr>
                      <w:sz w:val="28"/>
                      <w:szCs w:val="28"/>
                    </w:rPr>
                    <w:t xml:space="preserve">Туберкулез любых органов и систем с </w:t>
                  </w:r>
                  <w:proofErr w:type="spellStart"/>
                  <w:r w:rsidRPr="003921EB">
                    <w:rPr>
                      <w:sz w:val="28"/>
                      <w:szCs w:val="28"/>
                    </w:rPr>
                    <w:t>бактериовыделением</w:t>
                  </w:r>
                  <w:proofErr w:type="spellEnd"/>
                  <w:r w:rsidRPr="003921EB">
                    <w:rPr>
                      <w:sz w:val="28"/>
                      <w:szCs w:val="28"/>
                    </w:rPr>
                    <w:t>, подтвержденным методом микроскопии или методом выделения дезоксирибонуклеиновой кислоты микобактерии туберкулеза, подтвержденный методом молекулярно-генетического исследования</w:t>
                  </w:r>
                </w:p>
              </w:tc>
              <w:tc>
                <w:tcPr>
                  <w:tcW w:w="1984" w:type="dxa"/>
                  <w:tcBorders>
                    <w:top w:val="single" w:sz="6" w:space="0" w:color="auto"/>
                    <w:left w:val="single" w:sz="6" w:space="0" w:color="auto"/>
                    <w:bottom w:val="single" w:sz="6" w:space="0" w:color="auto"/>
                    <w:right w:val="single" w:sz="6" w:space="0" w:color="auto"/>
                  </w:tcBorders>
                </w:tcPr>
                <w:p w:rsidR="00981570" w:rsidRPr="003921EB" w:rsidRDefault="00981570" w:rsidP="003921EB">
                  <w:pPr>
                    <w:ind w:firstLine="567"/>
                    <w:jc w:val="both"/>
                    <w:rPr>
                      <w:sz w:val="28"/>
                      <w:szCs w:val="28"/>
                    </w:rPr>
                  </w:pPr>
                  <w:r w:rsidRPr="003921EB">
                    <w:rPr>
                      <w:sz w:val="28"/>
                      <w:szCs w:val="28"/>
                    </w:rPr>
                    <w:t>A15,</w:t>
                  </w:r>
                </w:p>
                <w:p w:rsidR="00981570" w:rsidRPr="003921EB" w:rsidRDefault="00981570" w:rsidP="00F366AA">
                  <w:pPr>
                    <w:ind w:firstLine="567"/>
                    <w:rPr>
                      <w:sz w:val="28"/>
                      <w:szCs w:val="28"/>
                    </w:rPr>
                  </w:pPr>
                  <w:r w:rsidRPr="003921EB">
                    <w:rPr>
                      <w:sz w:val="28"/>
                      <w:szCs w:val="28"/>
                    </w:rPr>
                    <w:t>A17 - A19</w:t>
                  </w:r>
                </w:p>
              </w:tc>
            </w:tr>
            <w:tr w:rsidR="00981570" w:rsidRPr="003921EB" w:rsidTr="00F366AA">
              <w:trPr>
                <w:jc w:val="center"/>
              </w:trPr>
              <w:tc>
                <w:tcPr>
                  <w:tcW w:w="851" w:type="dxa"/>
                  <w:tcBorders>
                    <w:top w:val="single" w:sz="6" w:space="0" w:color="auto"/>
                    <w:left w:val="single" w:sz="6" w:space="0" w:color="auto"/>
                    <w:bottom w:val="single" w:sz="6" w:space="0" w:color="auto"/>
                    <w:right w:val="single" w:sz="6" w:space="0" w:color="auto"/>
                  </w:tcBorders>
                </w:tcPr>
                <w:p w:rsidR="00981570" w:rsidRPr="003921EB" w:rsidRDefault="00F366AA" w:rsidP="00F366AA">
                  <w:pPr>
                    <w:jc w:val="both"/>
                    <w:rPr>
                      <w:sz w:val="28"/>
                      <w:szCs w:val="28"/>
                    </w:rPr>
                  </w:pPr>
                  <w:r>
                    <w:rPr>
                      <w:sz w:val="28"/>
                      <w:szCs w:val="28"/>
                    </w:rPr>
                    <w:t xml:space="preserve">    </w:t>
                  </w:r>
                  <w:r w:rsidR="00981570" w:rsidRPr="003921EB">
                    <w:rPr>
                      <w:sz w:val="28"/>
                      <w:szCs w:val="28"/>
                    </w:rPr>
                    <w:t>2.</w:t>
                  </w:r>
                </w:p>
              </w:tc>
              <w:tc>
                <w:tcPr>
                  <w:tcW w:w="6946" w:type="dxa"/>
                  <w:tcBorders>
                    <w:top w:val="single" w:sz="6" w:space="0" w:color="auto"/>
                    <w:left w:val="single" w:sz="6" w:space="0" w:color="auto"/>
                    <w:bottom w:val="single" w:sz="6" w:space="0" w:color="auto"/>
                    <w:right w:val="single" w:sz="6" w:space="0" w:color="auto"/>
                  </w:tcBorders>
                </w:tcPr>
                <w:p w:rsidR="00981570" w:rsidRPr="003921EB" w:rsidRDefault="00981570" w:rsidP="00F366AA">
                  <w:pPr>
                    <w:ind w:firstLine="567"/>
                    <w:jc w:val="center"/>
                    <w:rPr>
                      <w:sz w:val="28"/>
                      <w:szCs w:val="28"/>
                    </w:rPr>
                  </w:pPr>
                  <w:r w:rsidRPr="003921EB">
                    <w:rPr>
                      <w:sz w:val="28"/>
                      <w:szCs w:val="28"/>
                    </w:rPr>
                    <w:t xml:space="preserve">Лепра с </w:t>
                  </w:r>
                  <w:proofErr w:type="spellStart"/>
                  <w:r w:rsidRPr="003921EB">
                    <w:rPr>
                      <w:sz w:val="28"/>
                      <w:szCs w:val="28"/>
                    </w:rPr>
                    <w:t>бактериовыделением</w:t>
                  </w:r>
                  <w:proofErr w:type="spellEnd"/>
                  <w:r w:rsidRPr="003921EB">
                    <w:rPr>
                      <w:sz w:val="28"/>
                      <w:szCs w:val="28"/>
                    </w:rPr>
                    <w:t>, подтвержденным методом бактериоскопии</w:t>
                  </w:r>
                </w:p>
              </w:tc>
              <w:tc>
                <w:tcPr>
                  <w:tcW w:w="1984" w:type="dxa"/>
                  <w:tcBorders>
                    <w:top w:val="single" w:sz="6" w:space="0" w:color="auto"/>
                    <w:left w:val="single" w:sz="6" w:space="0" w:color="auto"/>
                    <w:bottom w:val="single" w:sz="6" w:space="0" w:color="auto"/>
                    <w:right w:val="single" w:sz="6" w:space="0" w:color="auto"/>
                  </w:tcBorders>
                </w:tcPr>
                <w:p w:rsidR="00981570" w:rsidRPr="003921EB" w:rsidRDefault="00981570" w:rsidP="003921EB">
                  <w:pPr>
                    <w:ind w:firstLine="567"/>
                    <w:jc w:val="both"/>
                    <w:rPr>
                      <w:sz w:val="28"/>
                      <w:szCs w:val="28"/>
                    </w:rPr>
                  </w:pPr>
                  <w:r w:rsidRPr="003921EB">
                    <w:rPr>
                      <w:sz w:val="28"/>
                      <w:szCs w:val="28"/>
                    </w:rPr>
                    <w:t>A30</w:t>
                  </w:r>
                </w:p>
              </w:tc>
            </w:tr>
            <w:tr w:rsidR="00981570" w:rsidRPr="003921EB" w:rsidTr="00F366AA">
              <w:trPr>
                <w:jc w:val="center"/>
              </w:trPr>
              <w:tc>
                <w:tcPr>
                  <w:tcW w:w="851" w:type="dxa"/>
                  <w:tcBorders>
                    <w:top w:val="single" w:sz="6" w:space="0" w:color="auto"/>
                    <w:left w:val="single" w:sz="6" w:space="0" w:color="auto"/>
                    <w:bottom w:val="single" w:sz="6" w:space="0" w:color="auto"/>
                    <w:right w:val="single" w:sz="6" w:space="0" w:color="auto"/>
                  </w:tcBorders>
                </w:tcPr>
                <w:p w:rsidR="00981570" w:rsidRPr="003921EB" w:rsidRDefault="00F366AA" w:rsidP="00F366AA">
                  <w:pPr>
                    <w:jc w:val="both"/>
                    <w:rPr>
                      <w:sz w:val="28"/>
                      <w:szCs w:val="28"/>
                    </w:rPr>
                  </w:pPr>
                  <w:r>
                    <w:rPr>
                      <w:sz w:val="28"/>
                      <w:szCs w:val="28"/>
                    </w:rPr>
                    <w:t xml:space="preserve">    </w:t>
                  </w:r>
                  <w:r w:rsidR="00981570" w:rsidRPr="003921EB">
                    <w:rPr>
                      <w:sz w:val="28"/>
                      <w:szCs w:val="28"/>
                    </w:rPr>
                    <w:t>3.</w:t>
                  </w:r>
                </w:p>
              </w:tc>
              <w:tc>
                <w:tcPr>
                  <w:tcW w:w="6946" w:type="dxa"/>
                  <w:tcBorders>
                    <w:top w:val="single" w:sz="6" w:space="0" w:color="auto"/>
                    <w:left w:val="single" w:sz="6" w:space="0" w:color="auto"/>
                    <w:bottom w:val="single" w:sz="6" w:space="0" w:color="auto"/>
                    <w:right w:val="single" w:sz="6" w:space="0" w:color="auto"/>
                  </w:tcBorders>
                </w:tcPr>
                <w:p w:rsidR="00981570" w:rsidRPr="003921EB" w:rsidRDefault="00981570" w:rsidP="00F366AA">
                  <w:pPr>
                    <w:ind w:firstLine="567"/>
                    <w:jc w:val="center"/>
                    <w:rPr>
                      <w:sz w:val="28"/>
                      <w:szCs w:val="28"/>
                    </w:rPr>
                  </w:pPr>
                  <w:r w:rsidRPr="003921EB">
                    <w:rPr>
                      <w:sz w:val="28"/>
                      <w:szCs w:val="28"/>
                    </w:rPr>
                    <w:t>Инфекционные заболевания, представляющие опасность для окружающих</w:t>
                  </w:r>
                </w:p>
              </w:tc>
              <w:tc>
                <w:tcPr>
                  <w:tcW w:w="1984" w:type="dxa"/>
                  <w:tcBorders>
                    <w:top w:val="single" w:sz="6" w:space="0" w:color="auto"/>
                    <w:left w:val="single" w:sz="6" w:space="0" w:color="auto"/>
                    <w:bottom w:val="single" w:sz="6" w:space="0" w:color="auto"/>
                    <w:right w:val="single" w:sz="6" w:space="0" w:color="auto"/>
                  </w:tcBorders>
                </w:tcPr>
                <w:p w:rsidR="00981570" w:rsidRPr="00B91DD8" w:rsidRDefault="00981570" w:rsidP="003921EB">
                  <w:pPr>
                    <w:ind w:firstLine="567"/>
                    <w:jc w:val="both"/>
                    <w:rPr>
                      <w:sz w:val="28"/>
                      <w:szCs w:val="28"/>
                      <w:lang w:val="en-US"/>
                    </w:rPr>
                  </w:pPr>
                  <w:r w:rsidRPr="00B91DD8">
                    <w:rPr>
                      <w:sz w:val="28"/>
                      <w:szCs w:val="28"/>
                      <w:lang w:val="en-US"/>
                    </w:rPr>
                    <w:t>A00,</w:t>
                  </w:r>
                </w:p>
                <w:p w:rsidR="00981570" w:rsidRPr="00B91DD8" w:rsidRDefault="00981570" w:rsidP="003921EB">
                  <w:pPr>
                    <w:ind w:firstLine="567"/>
                    <w:jc w:val="both"/>
                    <w:rPr>
                      <w:sz w:val="28"/>
                      <w:szCs w:val="28"/>
                      <w:lang w:val="en-US"/>
                    </w:rPr>
                  </w:pPr>
                  <w:r w:rsidRPr="00B91DD8">
                    <w:rPr>
                      <w:sz w:val="28"/>
                      <w:szCs w:val="28"/>
                      <w:lang w:val="en-US"/>
                    </w:rPr>
                    <w:t>A01,</w:t>
                  </w:r>
                </w:p>
                <w:p w:rsidR="00981570" w:rsidRPr="00B91DD8" w:rsidRDefault="00981570" w:rsidP="003921EB">
                  <w:pPr>
                    <w:ind w:firstLine="567"/>
                    <w:jc w:val="both"/>
                    <w:rPr>
                      <w:sz w:val="28"/>
                      <w:szCs w:val="28"/>
                      <w:lang w:val="en-US"/>
                    </w:rPr>
                  </w:pPr>
                  <w:r w:rsidRPr="00B91DD8">
                    <w:rPr>
                      <w:sz w:val="28"/>
                      <w:szCs w:val="28"/>
                      <w:lang w:val="en-US"/>
                    </w:rPr>
                    <w:t>A20,</w:t>
                  </w:r>
                </w:p>
                <w:p w:rsidR="00981570" w:rsidRPr="00B91DD8" w:rsidRDefault="00981570" w:rsidP="003921EB">
                  <w:pPr>
                    <w:ind w:firstLine="567"/>
                    <w:jc w:val="both"/>
                    <w:rPr>
                      <w:sz w:val="28"/>
                      <w:szCs w:val="28"/>
                      <w:lang w:val="en-US"/>
                    </w:rPr>
                  </w:pPr>
                  <w:r w:rsidRPr="00B91DD8">
                    <w:rPr>
                      <w:sz w:val="28"/>
                      <w:szCs w:val="28"/>
                      <w:lang w:val="en-US"/>
                    </w:rPr>
                    <w:t>A22,</w:t>
                  </w:r>
                </w:p>
                <w:p w:rsidR="00981570" w:rsidRPr="00B91DD8" w:rsidRDefault="00981570" w:rsidP="003921EB">
                  <w:pPr>
                    <w:ind w:firstLine="567"/>
                    <w:jc w:val="both"/>
                    <w:rPr>
                      <w:sz w:val="28"/>
                      <w:szCs w:val="28"/>
                      <w:lang w:val="en-US"/>
                    </w:rPr>
                  </w:pPr>
                  <w:r w:rsidRPr="00B91DD8">
                    <w:rPr>
                      <w:sz w:val="28"/>
                      <w:szCs w:val="28"/>
                      <w:lang w:val="en-US"/>
                    </w:rPr>
                    <w:t>A36 - A39,</w:t>
                  </w:r>
                </w:p>
                <w:p w:rsidR="00981570" w:rsidRPr="00B91DD8" w:rsidRDefault="00981570" w:rsidP="003921EB">
                  <w:pPr>
                    <w:ind w:firstLine="567"/>
                    <w:jc w:val="both"/>
                    <w:rPr>
                      <w:sz w:val="28"/>
                      <w:szCs w:val="28"/>
                      <w:lang w:val="en-US"/>
                    </w:rPr>
                  </w:pPr>
                  <w:r w:rsidRPr="00B91DD8">
                    <w:rPr>
                      <w:sz w:val="28"/>
                      <w:szCs w:val="28"/>
                      <w:lang w:val="en-US"/>
                    </w:rPr>
                    <w:t>A85 - 89,</w:t>
                  </w:r>
                </w:p>
                <w:p w:rsidR="00981570" w:rsidRPr="00B91DD8" w:rsidRDefault="00981570" w:rsidP="003921EB">
                  <w:pPr>
                    <w:ind w:firstLine="567"/>
                    <w:jc w:val="both"/>
                    <w:rPr>
                      <w:sz w:val="28"/>
                      <w:szCs w:val="28"/>
                      <w:lang w:val="en-US"/>
                    </w:rPr>
                  </w:pPr>
                  <w:r w:rsidRPr="00B91DD8">
                    <w:rPr>
                      <w:sz w:val="28"/>
                      <w:szCs w:val="28"/>
                      <w:lang w:val="en-US"/>
                    </w:rPr>
                    <w:lastRenderedPageBreak/>
                    <w:t>B01,</w:t>
                  </w:r>
                </w:p>
                <w:p w:rsidR="00981570" w:rsidRPr="00B91DD8" w:rsidRDefault="00981570" w:rsidP="003921EB">
                  <w:pPr>
                    <w:ind w:firstLine="567"/>
                    <w:jc w:val="both"/>
                    <w:rPr>
                      <w:sz w:val="28"/>
                      <w:szCs w:val="28"/>
                      <w:lang w:val="en-US"/>
                    </w:rPr>
                  </w:pPr>
                  <w:r w:rsidRPr="00B91DD8">
                    <w:rPr>
                      <w:sz w:val="28"/>
                      <w:szCs w:val="28"/>
                      <w:lang w:val="en-US"/>
                    </w:rPr>
                    <w:t>B03 - B06,</w:t>
                  </w:r>
                </w:p>
                <w:p w:rsidR="00981570" w:rsidRPr="00B91DD8" w:rsidRDefault="00981570" w:rsidP="003921EB">
                  <w:pPr>
                    <w:ind w:firstLine="567"/>
                    <w:jc w:val="both"/>
                    <w:rPr>
                      <w:sz w:val="28"/>
                      <w:szCs w:val="28"/>
                      <w:lang w:val="en-US"/>
                    </w:rPr>
                  </w:pPr>
                  <w:r w:rsidRPr="00B91DD8">
                    <w:rPr>
                      <w:sz w:val="28"/>
                      <w:szCs w:val="28"/>
                      <w:lang w:val="en-US"/>
                    </w:rPr>
                    <w:t>B08.4,</w:t>
                  </w:r>
                </w:p>
                <w:p w:rsidR="00981570" w:rsidRPr="00B91DD8" w:rsidRDefault="00981570" w:rsidP="003921EB">
                  <w:pPr>
                    <w:ind w:firstLine="567"/>
                    <w:jc w:val="both"/>
                    <w:rPr>
                      <w:sz w:val="28"/>
                      <w:szCs w:val="28"/>
                      <w:lang w:val="en-US"/>
                    </w:rPr>
                  </w:pPr>
                  <w:r w:rsidRPr="00B91DD8">
                    <w:rPr>
                      <w:sz w:val="28"/>
                      <w:szCs w:val="28"/>
                      <w:lang w:val="en-US"/>
                    </w:rPr>
                    <w:t>B08.5,</w:t>
                  </w:r>
                </w:p>
                <w:p w:rsidR="00981570" w:rsidRPr="00B91DD8" w:rsidRDefault="00981570" w:rsidP="003921EB">
                  <w:pPr>
                    <w:ind w:firstLine="567"/>
                    <w:jc w:val="both"/>
                    <w:rPr>
                      <w:sz w:val="28"/>
                      <w:szCs w:val="28"/>
                      <w:lang w:val="en-US"/>
                    </w:rPr>
                  </w:pPr>
                  <w:r w:rsidRPr="00B91DD8">
                    <w:rPr>
                      <w:sz w:val="28"/>
                      <w:szCs w:val="28"/>
                      <w:lang w:val="en-US"/>
                    </w:rPr>
                    <w:t>B09,</w:t>
                  </w:r>
                </w:p>
                <w:p w:rsidR="00981570" w:rsidRPr="00B91DD8" w:rsidRDefault="00981570" w:rsidP="003921EB">
                  <w:pPr>
                    <w:ind w:firstLine="567"/>
                    <w:jc w:val="both"/>
                    <w:rPr>
                      <w:sz w:val="28"/>
                      <w:szCs w:val="28"/>
                      <w:lang w:val="en-US"/>
                    </w:rPr>
                  </w:pPr>
                  <w:r w:rsidRPr="00B91DD8">
                    <w:rPr>
                      <w:sz w:val="28"/>
                      <w:szCs w:val="28"/>
                      <w:lang w:val="en-US"/>
                    </w:rPr>
                    <w:t>B15,</w:t>
                  </w:r>
                </w:p>
                <w:p w:rsidR="00981570" w:rsidRPr="00B91DD8" w:rsidRDefault="00981570" w:rsidP="003921EB">
                  <w:pPr>
                    <w:ind w:firstLine="567"/>
                    <w:jc w:val="both"/>
                    <w:rPr>
                      <w:sz w:val="28"/>
                      <w:szCs w:val="28"/>
                      <w:lang w:val="en-US"/>
                    </w:rPr>
                  </w:pPr>
                  <w:r w:rsidRPr="00B91DD8">
                    <w:rPr>
                      <w:sz w:val="28"/>
                      <w:szCs w:val="28"/>
                      <w:lang w:val="en-US"/>
                    </w:rPr>
                    <w:t>B17.2,</w:t>
                  </w:r>
                </w:p>
                <w:p w:rsidR="00981570" w:rsidRPr="00B91DD8" w:rsidRDefault="00981570" w:rsidP="003921EB">
                  <w:pPr>
                    <w:ind w:firstLine="567"/>
                    <w:jc w:val="both"/>
                    <w:rPr>
                      <w:sz w:val="28"/>
                      <w:szCs w:val="28"/>
                      <w:lang w:val="en-US"/>
                    </w:rPr>
                  </w:pPr>
                  <w:r w:rsidRPr="00B91DD8">
                    <w:rPr>
                      <w:sz w:val="28"/>
                      <w:szCs w:val="28"/>
                      <w:lang w:val="en-US"/>
                    </w:rPr>
                    <w:t>B17.8,</w:t>
                  </w:r>
                </w:p>
                <w:p w:rsidR="00981570" w:rsidRPr="00B91DD8" w:rsidRDefault="00981570" w:rsidP="003921EB">
                  <w:pPr>
                    <w:ind w:firstLine="567"/>
                    <w:jc w:val="both"/>
                    <w:rPr>
                      <w:sz w:val="28"/>
                      <w:szCs w:val="28"/>
                      <w:lang w:val="en-US"/>
                    </w:rPr>
                  </w:pPr>
                  <w:r w:rsidRPr="00B91DD8">
                    <w:rPr>
                      <w:sz w:val="28"/>
                      <w:szCs w:val="28"/>
                      <w:lang w:val="en-US"/>
                    </w:rPr>
                    <w:t>B17.9,</w:t>
                  </w:r>
                </w:p>
                <w:p w:rsidR="00981570" w:rsidRPr="00B91DD8" w:rsidRDefault="00981570" w:rsidP="003921EB">
                  <w:pPr>
                    <w:ind w:firstLine="567"/>
                    <w:jc w:val="both"/>
                    <w:rPr>
                      <w:sz w:val="28"/>
                      <w:szCs w:val="28"/>
                      <w:lang w:val="en-US"/>
                    </w:rPr>
                  </w:pPr>
                  <w:r w:rsidRPr="00B91DD8">
                    <w:rPr>
                      <w:sz w:val="28"/>
                      <w:szCs w:val="28"/>
                      <w:lang w:val="en-US"/>
                    </w:rPr>
                    <w:t>B26,</w:t>
                  </w:r>
                </w:p>
                <w:p w:rsidR="00981570" w:rsidRPr="00B91DD8" w:rsidRDefault="00981570" w:rsidP="003921EB">
                  <w:pPr>
                    <w:ind w:firstLine="567"/>
                    <w:jc w:val="both"/>
                    <w:rPr>
                      <w:sz w:val="28"/>
                      <w:szCs w:val="28"/>
                      <w:lang w:val="en-US"/>
                    </w:rPr>
                  </w:pPr>
                  <w:r w:rsidRPr="00B91DD8">
                    <w:rPr>
                      <w:sz w:val="28"/>
                      <w:szCs w:val="28"/>
                      <w:lang w:val="en-US"/>
                    </w:rPr>
                    <w:t>B30,</w:t>
                  </w:r>
                </w:p>
                <w:p w:rsidR="00981570" w:rsidRPr="00B91DD8" w:rsidRDefault="00981570" w:rsidP="003921EB">
                  <w:pPr>
                    <w:ind w:firstLine="567"/>
                    <w:jc w:val="both"/>
                    <w:rPr>
                      <w:sz w:val="28"/>
                      <w:szCs w:val="28"/>
                      <w:lang w:val="en-US"/>
                    </w:rPr>
                  </w:pPr>
                  <w:r w:rsidRPr="00B91DD8">
                    <w:rPr>
                      <w:sz w:val="28"/>
                      <w:szCs w:val="28"/>
                      <w:lang w:val="en-US"/>
                    </w:rPr>
                    <w:t>B34,</w:t>
                  </w:r>
                </w:p>
                <w:p w:rsidR="00981570" w:rsidRPr="00B91DD8" w:rsidRDefault="00981570" w:rsidP="003921EB">
                  <w:pPr>
                    <w:ind w:firstLine="567"/>
                    <w:jc w:val="both"/>
                    <w:rPr>
                      <w:sz w:val="28"/>
                      <w:szCs w:val="28"/>
                      <w:lang w:val="en-US"/>
                    </w:rPr>
                  </w:pPr>
                  <w:r w:rsidRPr="00B91DD8">
                    <w:rPr>
                      <w:sz w:val="28"/>
                      <w:szCs w:val="28"/>
                      <w:lang w:val="en-US"/>
                    </w:rPr>
                    <w:t>B85,</w:t>
                  </w:r>
                </w:p>
                <w:p w:rsidR="00981570" w:rsidRPr="00B91DD8" w:rsidRDefault="00981570" w:rsidP="003921EB">
                  <w:pPr>
                    <w:ind w:firstLine="567"/>
                    <w:jc w:val="both"/>
                    <w:rPr>
                      <w:sz w:val="28"/>
                      <w:szCs w:val="28"/>
                      <w:lang w:val="en-US"/>
                    </w:rPr>
                  </w:pPr>
                  <w:r w:rsidRPr="00B91DD8">
                    <w:rPr>
                      <w:sz w:val="28"/>
                      <w:szCs w:val="28"/>
                      <w:lang w:val="en-US"/>
                    </w:rPr>
                    <w:t>B86,</w:t>
                  </w:r>
                </w:p>
                <w:p w:rsidR="00981570" w:rsidRPr="00B91DD8" w:rsidRDefault="00981570" w:rsidP="003921EB">
                  <w:pPr>
                    <w:ind w:firstLine="567"/>
                    <w:jc w:val="both"/>
                    <w:rPr>
                      <w:sz w:val="28"/>
                      <w:szCs w:val="28"/>
                      <w:lang w:val="en-US"/>
                    </w:rPr>
                  </w:pPr>
                  <w:r w:rsidRPr="00B91DD8">
                    <w:rPr>
                      <w:sz w:val="28"/>
                      <w:szCs w:val="28"/>
                      <w:lang w:val="en-US"/>
                    </w:rPr>
                    <w:t>B97,</w:t>
                  </w:r>
                </w:p>
                <w:p w:rsidR="00981570" w:rsidRPr="00B91DD8" w:rsidRDefault="00981570" w:rsidP="003921EB">
                  <w:pPr>
                    <w:ind w:firstLine="567"/>
                    <w:jc w:val="both"/>
                    <w:rPr>
                      <w:sz w:val="28"/>
                      <w:szCs w:val="28"/>
                      <w:lang w:val="en-US"/>
                    </w:rPr>
                  </w:pPr>
                  <w:r w:rsidRPr="00B91DD8">
                    <w:rPr>
                      <w:sz w:val="28"/>
                      <w:szCs w:val="28"/>
                      <w:lang w:val="en-US"/>
                    </w:rPr>
                    <w:t>R50,</w:t>
                  </w:r>
                </w:p>
                <w:p w:rsidR="00981570" w:rsidRPr="00B91DD8" w:rsidRDefault="00981570" w:rsidP="003921EB">
                  <w:pPr>
                    <w:ind w:firstLine="567"/>
                    <w:jc w:val="both"/>
                    <w:rPr>
                      <w:sz w:val="28"/>
                      <w:szCs w:val="28"/>
                      <w:lang w:val="en-US"/>
                    </w:rPr>
                  </w:pPr>
                  <w:r w:rsidRPr="00B91DD8">
                    <w:rPr>
                      <w:sz w:val="28"/>
                      <w:szCs w:val="28"/>
                      <w:lang w:val="en-US"/>
                    </w:rPr>
                    <w:t>J00 - J06,</w:t>
                  </w:r>
                </w:p>
                <w:p w:rsidR="00981570" w:rsidRPr="00B91DD8" w:rsidRDefault="00981570" w:rsidP="003921EB">
                  <w:pPr>
                    <w:ind w:firstLine="567"/>
                    <w:jc w:val="both"/>
                    <w:rPr>
                      <w:sz w:val="28"/>
                      <w:szCs w:val="28"/>
                      <w:lang w:val="en-US"/>
                    </w:rPr>
                  </w:pPr>
                  <w:r w:rsidRPr="00B91DD8">
                    <w:rPr>
                      <w:sz w:val="28"/>
                      <w:szCs w:val="28"/>
                      <w:lang w:val="en-US"/>
                    </w:rPr>
                    <w:t>J09 - J18,</w:t>
                  </w:r>
                </w:p>
                <w:p w:rsidR="00981570" w:rsidRPr="00B91DD8" w:rsidRDefault="00981570" w:rsidP="003921EB">
                  <w:pPr>
                    <w:ind w:firstLine="567"/>
                    <w:jc w:val="both"/>
                    <w:rPr>
                      <w:sz w:val="28"/>
                      <w:szCs w:val="28"/>
                      <w:lang w:val="en-US"/>
                    </w:rPr>
                  </w:pPr>
                  <w:r w:rsidRPr="00B91DD8">
                    <w:rPr>
                      <w:sz w:val="28"/>
                      <w:szCs w:val="28"/>
                      <w:lang w:val="en-US"/>
                    </w:rPr>
                    <w:t>J20 - J22,</w:t>
                  </w:r>
                </w:p>
                <w:p w:rsidR="00981570" w:rsidRPr="003921EB" w:rsidRDefault="00981570" w:rsidP="003921EB">
                  <w:pPr>
                    <w:ind w:firstLine="567"/>
                    <w:jc w:val="both"/>
                    <w:rPr>
                      <w:sz w:val="28"/>
                      <w:szCs w:val="28"/>
                    </w:rPr>
                  </w:pPr>
                  <w:r w:rsidRPr="003921EB">
                    <w:rPr>
                      <w:sz w:val="28"/>
                      <w:szCs w:val="28"/>
                    </w:rPr>
                    <w:t>U07.1,</w:t>
                  </w:r>
                </w:p>
                <w:p w:rsidR="00981570" w:rsidRPr="003921EB" w:rsidRDefault="00981570" w:rsidP="003921EB">
                  <w:pPr>
                    <w:ind w:firstLine="567"/>
                    <w:jc w:val="both"/>
                    <w:rPr>
                      <w:sz w:val="28"/>
                      <w:szCs w:val="28"/>
                    </w:rPr>
                  </w:pPr>
                  <w:r w:rsidRPr="003921EB">
                    <w:rPr>
                      <w:sz w:val="28"/>
                      <w:szCs w:val="28"/>
                    </w:rPr>
                    <w:t>U07.2,</w:t>
                  </w:r>
                </w:p>
                <w:p w:rsidR="00981570" w:rsidRPr="003921EB" w:rsidRDefault="00981570" w:rsidP="003921EB">
                  <w:pPr>
                    <w:ind w:firstLine="567"/>
                    <w:jc w:val="both"/>
                    <w:rPr>
                      <w:sz w:val="28"/>
                      <w:szCs w:val="28"/>
                    </w:rPr>
                  </w:pPr>
                  <w:r w:rsidRPr="003921EB">
                    <w:rPr>
                      <w:sz w:val="28"/>
                      <w:szCs w:val="28"/>
                    </w:rPr>
                    <w:t>Z03.8,</w:t>
                  </w:r>
                </w:p>
                <w:p w:rsidR="00981570" w:rsidRPr="003921EB" w:rsidRDefault="00981570" w:rsidP="003921EB">
                  <w:pPr>
                    <w:ind w:firstLine="567"/>
                    <w:jc w:val="both"/>
                    <w:rPr>
                      <w:sz w:val="28"/>
                      <w:szCs w:val="28"/>
                    </w:rPr>
                  </w:pPr>
                  <w:r w:rsidRPr="003921EB">
                    <w:rPr>
                      <w:sz w:val="28"/>
                      <w:szCs w:val="28"/>
                    </w:rPr>
                    <w:t>Z20.8,</w:t>
                  </w:r>
                </w:p>
                <w:p w:rsidR="00981570" w:rsidRPr="003921EB" w:rsidRDefault="00981570" w:rsidP="003921EB">
                  <w:pPr>
                    <w:ind w:firstLine="567"/>
                    <w:jc w:val="both"/>
                    <w:rPr>
                      <w:sz w:val="28"/>
                      <w:szCs w:val="28"/>
                    </w:rPr>
                  </w:pPr>
                  <w:r w:rsidRPr="003921EB">
                    <w:rPr>
                      <w:sz w:val="28"/>
                      <w:szCs w:val="28"/>
                    </w:rPr>
                    <w:t>Z29</w:t>
                  </w:r>
                </w:p>
              </w:tc>
            </w:tr>
            <w:tr w:rsidR="00981570" w:rsidRPr="003921EB" w:rsidTr="00F366AA">
              <w:trPr>
                <w:jc w:val="center"/>
              </w:trPr>
              <w:tc>
                <w:tcPr>
                  <w:tcW w:w="851" w:type="dxa"/>
                  <w:tcBorders>
                    <w:top w:val="single" w:sz="6" w:space="0" w:color="auto"/>
                    <w:left w:val="single" w:sz="6" w:space="0" w:color="auto"/>
                    <w:bottom w:val="single" w:sz="6" w:space="0" w:color="auto"/>
                    <w:right w:val="single" w:sz="6" w:space="0" w:color="auto"/>
                  </w:tcBorders>
                </w:tcPr>
                <w:p w:rsidR="00981570" w:rsidRPr="003921EB" w:rsidRDefault="00F366AA" w:rsidP="00F366AA">
                  <w:pPr>
                    <w:jc w:val="both"/>
                    <w:rPr>
                      <w:sz w:val="28"/>
                      <w:szCs w:val="28"/>
                    </w:rPr>
                  </w:pPr>
                  <w:r>
                    <w:rPr>
                      <w:sz w:val="28"/>
                      <w:szCs w:val="28"/>
                    </w:rPr>
                    <w:lastRenderedPageBreak/>
                    <w:t xml:space="preserve">    </w:t>
                  </w:r>
                  <w:r w:rsidR="00981570" w:rsidRPr="003921EB">
                    <w:rPr>
                      <w:sz w:val="28"/>
                      <w:szCs w:val="28"/>
                    </w:rPr>
                    <w:t>4.</w:t>
                  </w:r>
                </w:p>
              </w:tc>
              <w:tc>
                <w:tcPr>
                  <w:tcW w:w="6946" w:type="dxa"/>
                  <w:tcBorders>
                    <w:top w:val="single" w:sz="6" w:space="0" w:color="auto"/>
                    <w:left w:val="single" w:sz="6" w:space="0" w:color="auto"/>
                    <w:bottom w:val="single" w:sz="6" w:space="0" w:color="auto"/>
                    <w:right w:val="single" w:sz="6" w:space="0" w:color="auto"/>
                  </w:tcBorders>
                </w:tcPr>
                <w:p w:rsidR="00981570" w:rsidRPr="003921EB" w:rsidRDefault="00981570" w:rsidP="00F366AA">
                  <w:pPr>
                    <w:ind w:firstLine="567"/>
                    <w:jc w:val="center"/>
                    <w:rPr>
                      <w:sz w:val="28"/>
                      <w:szCs w:val="28"/>
                    </w:rPr>
                  </w:pPr>
                  <w:r w:rsidRPr="003921EB">
                    <w:rPr>
                      <w:sz w:val="28"/>
                      <w:szCs w:val="28"/>
                    </w:rPr>
                    <w:t>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 обуславливающих склонность к совершению общественно опасных действий (на время осуществления активного диспансерного наблюдения)</w:t>
                  </w:r>
                </w:p>
              </w:tc>
              <w:tc>
                <w:tcPr>
                  <w:tcW w:w="1984" w:type="dxa"/>
                  <w:tcBorders>
                    <w:top w:val="single" w:sz="6" w:space="0" w:color="auto"/>
                    <w:left w:val="single" w:sz="6" w:space="0" w:color="auto"/>
                    <w:bottom w:val="single" w:sz="6" w:space="0" w:color="auto"/>
                    <w:right w:val="single" w:sz="6" w:space="0" w:color="auto"/>
                  </w:tcBorders>
                </w:tcPr>
                <w:p w:rsidR="00981570" w:rsidRPr="00B91DD8" w:rsidRDefault="00981570" w:rsidP="003921EB">
                  <w:pPr>
                    <w:ind w:firstLine="567"/>
                    <w:jc w:val="both"/>
                    <w:rPr>
                      <w:sz w:val="28"/>
                      <w:szCs w:val="28"/>
                      <w:lang w:val="en-US"/>
                    </w:rPr>
                  </w:pPr>
                  <w:r w:rsidRPr="00B91DD8">
                    <w:rPr>
                      <w:sz w:val="28"/>
                      <w:szCs w:val="28"/>
                      <w:lang w:val="en-US"/>
                    </w:rPr>
                    <w:t>F00 - F09,</w:t>
                  </w:r>
                </w:p>
                <w:p w:rsidR="00981570" w:rsidRPr="00B91DD8" w:rsidRDefault="00981570" w:rsidP="003921EB">
                  <w:pPr>
                    <w:ind w:firstLine="567"/>
                    <w:jc w:val="both"/>
                    <w:rPr>
                      <w:sz w:val="28"/>
                      <w:szCs w:val="28"/>
                      <w:lang w:val="en-US"/>
                    </w:rPr>
                  </w:pPr>
                  <w:r w:rsidRPr="00B91DD8">
                    <w:rPr>
                      <w:sz w:val="28"/>
                      <w:szCs w:val="28"/>
                      <w:lang w:val="en-US"/>
                    </w:rPr>
                    <w:t>F20 - F29,</w:t>
                  </w:r>
                </w:p>
                <w:p w:rsidR="00981570" w:rsidRPr="00B91DD8" w:rsidRDefault="00981570" w:rsidP="003921EB">
                  <w:pPr>
                    <w:ind w:firstLine="567"/>
                    <w:jc w:val="both"/>
                    <w:rPr>
                      <w:sz w:val="28"/>
                      <w:szCs w:val="28"/>
                      <w:lang w:val="en-US"/>
                    </w:rPr>
                  </w:pPr>
                  <w:r w:rsidRPr="00B91DD8">
                    <w:rPr>
                      <w:sz w:val="28"/>
                      <w:szCs w:val="28"/>
                      <w:lang w:val="en-US"/>
                    </w:rPr>
                    <w:t>F30 - F39,</w:t>
                  </w:r>
                </w:p>
                <w:p w:rsidR="00981570" w:rsidRPr="00B91DD8" w:rsidRDefault="00981570" w:rsidP="003921EB">
                  <w:pPr>
                    <w:ind w:firstLine="567"/>
                    <w:jc w:val="both"/>
                    <w:rPr>
                      <w:sz w:val="28"/>
                      <w:szCs w:val="28"/>
                      <w:lang w:val="en-US"/>
                    </w:rPr>
                  </w:pPr>
                  <w:r w:rsidRPr="00B91DD8">
                    <w:rPr>
                      <w:sz w:val="28"/>
                      <w:szCs w:val="28"/>
                      <w:lang w:val="en-US"/>
                    </w:rPr>
                    <w:t>F40 - F48,</w:t>
                  </w:r>
                </w:p>
                <w:p w:rsidR="00981570" w:rsidRPr="00B91DD8" w:rsidRDefault="00981570" w:rsidP="003921EB">
                  <w:pPr>
                    <w:ind w:firstLine="567"/>
                    <w:jc w:val="both"/>
                    <w:rPr>
                      <w:sz w:val="28"/>
                      <w:szCs w:val="28"/>
                      <w:lang w:val="en-US"/>
                    </w:rPr>
                  </w:pPr>
                  <w:r w:rsidRPr="00B91DD8">
                    <w:rPr>
                      <w:sz w:val="28"/>
                      <w:szCs w:val="28"/>
                      <w:lang w:val="en-US"/>
                    </w:rPr>
                    <w:t>F60 - F69,</w:t>
                  </w:r>
                </w:p>
                <w:p w:rsidR="00981570" w:rsidRPr="003921EB" w:rsidRDefault="00981570" w:rsidP="003921EB">
                  <w:pPr>
                    <w:ind w:firstLine="567"/>
                    <w:jc w:val="both"/>
                    <w:rPr>
                      <w:sz w:val="28"/>
                      <w:szCs w:val="28"/>
                    </w:rPr>
                  </w:pPr>
                  <w:r w:rsidRPr="003921EB">
                    <w:rPr>
                      <w:sz w:val="28"/>
                      <w:szCs w:val="28"/>
                    </w:rPr>
                    <w:t>F70 - F79,</w:t>
                  </w:r>
                </w:p>
                <w:p w:rsidR="00981570" w:rsidRPr="003921EB" w:rsidRDefault="00981570" w:rsidP="003921EB">
                  <w:pPr>
                    <w:ind w:firstLine="567"/>
                    <w:jc w:val="both"/>
                    <w:rPr>
                      <w:sz w:val="28"/>
                      <w:szCs w:val="28"/>
                    </w:rPr>
                  </w:pPr>
                  <w:r w:rsidRPr="003921EB">
                    <w:rPr>
                      <w:sz w:val="28"/>
                      <w:szCs w:val="28"/>
                    </w:rPr>
                    <w:t>F80 - F89,</w:t>
                  </w:r>
                </w:p>
                <w:p w:rsidR="00981570" w:rsidRPr="003921EB" w:rsidRDefault="00981570" w:rsidP="003921EB">
                  <w:pPr>
                    <w:ind w:firstLine="567"/>
                    <w:jc w:val="both"/>
                    <w:rPr>
                      <w:sz w:val="28"/>
                      <w:szCs w:val="28"/>
                    </w:rPr>
                  </w:pPr>
                  <w:r w:rsidRPr="003921EB">
                    <w:rPr>
                      <w:sz w:val="28"/>
                      <w:szCs w:val="28"/>
                    </w:rPr>
                    <w:t>F90 - F98</w:t>
                  </w:r>
                </w:p>
              </w:tc>
            </w:tr>
            <w:tr w:rsidR="00981570" w:rsidRPr="003921EB" w:rsidTr="00F366AA">
              <w:trPr>
                <w:jc w:val="center"/>
              </w:trPr>
              <w:tc>
                <w:tcPr>
                  <w:tcW w:w="851" w:type="dxa"/>
                  <w:tcBorders>
                    <w:top w:val="single" w:sz="6" w:space="0" w:color="auto"/>
                    <w:left w:val="single" w:sz="6" w:space="0" w:color="auto"/>
                    <w:bottom w:val="single" w:sz="6" w:space="0" w:color="auto"/>
                    <w:right w:val="single" w:sz="6" w:space="0" w:color="auto"/>
                  </w:tcBorders>
                </w:tcPr>
                <w:p w:rsidR="00981570" w:rsidRPr="003921EB" w:rsidRDefault="00F366AA" w:rsidP="00F366AA">
                  <w:pPr>
                    <w:jc w:val="both"/>
                    <w:rPr>
                      <w:sz w:val="28"/>
                      <w:szCs w:val="28"/>
                    </w:rPr>
                  </w:pPr>
                  <w:r>
                    <w:rPr>
                      <w:sz w:val="28"/>
                      <w:szCs w:val="28"/>
                    </w:rPr>
                    <w:t xml:space="preserve">    </w:t>
                  </w:r>
                  <w:r w:rsidR="00981570" w:rsidRPr="003921EB">
                    <w:rPr>
                      <w:sz w:val="28"/>
                      <w:szCs w:val="28"/>
                    </w:rPr>
                    <w:t>5.</w:t>
                  </w:r>
                </w:p>
              </w:tc>
              <w:tc>
                <w:tcPr>
                  <w:tcW w:w="6946" w:type="dxa"/>
                  <w:tcBorders>
                    <w:top w:val="single" w:sz="6" w:space="0" w:color="auto"/>
                    <w:left w:val="single" w:sz="6" w:space="0" w:color="auto"/>
                    <w:bottom w:val="single" w:sz="6" w:space="0" w:color="auto"/>
                    <w:right w:val="single" w:sz="6" w:space="0" w:color="auto"/>
                  </w:tcBorders>
                </w:tcPr>
                <w:p w:rsidR="00981570" w:rsidRPr="003921EB" w:rsidRDefault="00981570" w:rsidP="00F366AA">
                  <w:pPr>
                    <w:ind w:firstLine="567"/>
                    <w:jc w:val="center"/>
                    <w:rPr>
                      <w:sz w:val="28"/>
                      <w:szCs w:val="28"/>
                    </w:rPr>
                  </w:pPr>
                  <w:r w:rsidRPr="003921EB">
                    <w:rPr>
                      <w:sz w:val="28"/>
                      <w:szCs w:val="28"/>
                    </w:rPr>
                    <w:t>Синдром зависимости от психоактивного вещества (употребление психоактивного вещества постоянное)</w:t>
                  </w:r>
                </w:p>
              </w:tc>
              <w:tc>
                <w:tcPr>
                  <w:tcW w:w="1984" w:type="dxa"/>
                  <w:tcBorders>
                    <w:top w:val="single" w:sz="6" w:space="0" w:color="auto"/>
                    <w:left w:val="single" w:sz="6" w:space="0" w:color="auto"/>
                    <w:bottom w:val="single" w:sz="6" w:space="0" w:color="auto"/>
                    <w:right w:val="single" w:sz="6" w:space="0" w:color="auto"/>
                  </w:tcBorders>
                </w:tcPr>
                <w:p w:rsidR="00981570" w:rsidRPr="003921EB" w:rsidRDefault="00981570" w:rsidP="003921EB">
                  <w:pPr>
                    <w:ind w:firstLine="567"/>
                    <w:jc w:val="both"/>
                    <w:rPr>
                      <w:sz w:val="28"/>
                      <w:szCs w:val="28"/>
                    </w:rPr>
                  </w:pPr>
                  <w:r w:rsidRPr="003921EB">
                    <w:rPr>
                      <w:sz w:val="28"/>
                      <w:szCs w:val="28"/>
                    </w:rPr>
                    <w:t>F10 - F16,</w:t>
                  </w:r>
                </w:p>
                <w:p w:rsidR="00981570" w:rsidRPr="003921EB" w:rsidRDefault="00981570" w:rsidP="003921EB">
                  <w:pPr>
                    <w:ind w:firstLine="567"/>
                    <w:jc w:val="both"/>
                    <w:rPr>
                      <w:sz w:val="28"/>
                      <w:szCs w:val="28"/>
                    </w:rPr>
                  </w:pPr>
                  <w:r w:rsidRPr="003921EB">
                    <w:rPr>
                      <w:sz w:val="28"/>
                      <w:szCs w:val="28"/>
                    </w:rPr>
                    <w:t>F18,</w:t>
                  </w:r>
                </w:p>
                <w:p w:rsidR="00981570" w:rsidRPr="003921EB" w:rsidRDefault="00981570" w:rsidP="003921EB">
                  <w:pPr>
                    <w:ind w:firstLine="567"/>
                    <w:jc w:val="both"/>
                    <w:rPr>
                      <w:sz w:val="28"/>
                      <w:szCs w:val="28"/>
                    </w:rPr>
                  </w:pPr>
                  <w:r w:rsidRPr="003921EB">
                    <w:rPr>
                      <w:sz w:val="28"/>
                      <w:szCs w:val="28"/>
                    </w:rPr>
                    <w:t>F19</w:t>
                  </w:r>
                </w:p>
              </w:tc>
            </w:tr>
            <w:tr w:rsidR="00981570" w:rsidRPr="003921EB" w:rsidTr="00F366AA">
              <w:trPr>
                <w:jc w:val="center"/>
              </w:trPr>
              <w:tc>
                <w:tcPr>
                  <w:tcW w:w="851" w:type="dxa"/>
                  <w:tcBorders>
                    <w:top w:val="single" w:sz="6" w:space="0" w:color="auto"/>
                    <w:left w:val="single" w:sz="6" w:space="0" w:color="auto"/>
                    <w:bottom w:val="single" w:sz="6" w:space="0" w:color="auto"/>
                    <w:right w:val="single" w:sz="6" w:space="0" w:color="auto"/>
                  </w:tcBorders>
                </w:tcPr>
                <w:p w:rsidR="00981570" w:rsidRPr="003921EB" w:rsidRDefault="00F366AA" w:rsidP="00F366AA">
                  <w:pPr>
                    <w:jc w:val="both"/>
                    <w:rPr>
                      <w:sz w:val="28"/>
                      <w:szCs w:val="28"/>
                    </w:rPr>
                  </w:pPr>
                  <w:r>
                    <w:rPr>
                      <w:sz w:val="28"/>
                      <w:szCs w:val="28"/>
                    </w:rPr>
                    <w:t xml:space="preserve">    </w:t>
                  </w:r>
                  <w:r w:rsidR="00981570" w:rsidRPr="003921EB">
                    <w:rPr>
                      <w:sz w:val="28"/>
                      <w:szCs w:val="28"/>
                    </w:rPr>
                    <w:t>6.</w:t>
                  </w:r>
                </w:p>
              </w:tc>
              <w:tc>
                <w:tcPr>
                  <w:tcW w:w="6946" w:type="dxa"/>
                  <w:tcBorders>
                    <w:top w:val="single" w:sz="6" w:space="0" w:color="auto"/>
                    <w:left w:val="single" w:sz="6" w:space="0" w:color="auto"/>
                    <w:bottom w:val="single" w:sz="6" w:space="0" w:color="auto"/>
                    <w:right w:val="single" w:sz="6" w:space="0" w:color="auto"/>
                  </w:tcBorders>
                </w:tcPr>
                <w:p w:rsidR="00981570" w:rsidRPr="003921EB" w:rsidRDefault="00981570" w:rsidP="00F366AA">
                  <w:pPr>
                    <w:ind w:firstLine="567"/>
                    <w:jc w:val="center"/>
                    <w:rPr>
                      <w:sz w:val="28"/>
                      <w:szCs w:val="28"/>
                    </w:rPr>
                  </w:pPr>
                  <w:r w:rsidRPr="003921EB">
                    <w:rPr>
                      <w:sz w:val="28"/>
                      <w:szCs w:val="28"/>
                    </w:rPr>
                    <w:t>Гангрена и некроз легкого, абсцесс легкого</w:t>
                  </w:r>
                </w:p>
              </w:tc>
              <w:tc>
                <w:tcPr>
                  <w:tcW w:w="1984" w:type="dxa"/>
                  <w:tcBorders>
                    <w:top w:val="single" w:sz="6" w:space="0" w:color="auto"/>
                    <w:left w:val="single" w:sz="6" w:space="0" w:color="auto"/>
                    <w:bottom w:val="single" w:sz="6" w:space="0" w:color="auto"/>
                    <w:right w:val="single" w:sz="6" w:space="0" w:color="auto"/>
                  </w:tcBorders>
                </w:tcPr>
                <w:p w:rsidR="00981570" w:rsidRPr="003921EB" w:rsidRDefault="00F366AA" w:rsidP="003921EB">
                  <w:pPr>
                    <w:ind w:firstLine="567"/>
                    <w:jc w:val="both"/>
                    <w:rPr>
                      <w:sz w:val="28"/>
                      <w:szCs w:val="28"/>
                    </w:rPr>
                  </w:pPr>
                  <w:r>
                    <w:rPr>
                      <w:sz w:val="28"/>
                      <w:szCs w:val="28"/>
                    </w:rPr>
                    <w:t>J85.0</w:t>
                  </w:r>
                  <w:r w:rsidR="00981570" w:rsidRPr="003921EB">
                    <w:rPr>
                      <w:sz w:val="28"/>
                      <w:szCs w:val="28"/>
                    </w:rPr>
                    <w:t>- J85.2</w:t>
                  </w:r>
                </w:p>
              </w:tc>
            </w:tr>
          </w:tbl>
          <w:p w:rsidR="00981570" w:rsidRPr="003921EB" w:rsidRDefault="00981570" w:rsidP="003921EB">
            <w:pPr>
              <w:ind w:firstLine="567"/>
              <w:jc w:val="both"/>
              <w:rPr>
                <w:sz w:val="28"/>
                <w:szCs w:val="28"/>
              </w:rPr>
            </w:pPr>
          </w:p>
          <w:p w:rsidR="00FC5FC6" w:rsidRPr="003921EB" w:rsidRDefault="00FC5FC6" w:rsidP="003921EB">
            <w:pPr>
              <w:ind w:firstLine="567"/>
              <w:jc w:val="both"/>
              <w:rPr>
                <w:sz w:val="28"/>
                <w:szCs w:val="28"/>
              </w:rPr>
            </w:pPr>
          </w:p>
          <w:tbl>
            <w:tblPr>
              <w:tblW w:w="20" w:type="dxa"/>
              <w:tblInd w:w="8" w:type="dxa"/>
              <w:tblCellMar>
                <w:left w:w="0" w:type="dxa"/>
                <w:right w:w="0" w:type="dxa"/>
              </w:tblCellMar>
              <w:tblLook w:val="04A0"/>
            </w:tblPr>
            <w:tblGrid>
              <w:gridCol w:w="20"/>
            </w:tblGrid>
            <w:tr w:rsidR="0068507F" w:rsidRPr="003921EB" w:rsidTr="0068507F">
              <w:tc>
                <w:tcPr>
                  <w:tcW w:w="20" w:type="dxa"/>
                  <w:vAlign w:val="center"/>
                  <w:hideMark/>
                </w:tcPr>
                <w:p w:rsidR="0068507F" w:rsidRPr="003921EB" w:rsidRDefault="0068507F" w:rsidP="003921EB">
                  <w:pPr>
                    <w:ind w:firstLine="567"/>
                    <w:jc w:val="both"/>
                    <w:rPr>
                      <w:sz w:val="28"/>
                      <w:szCs w:val="28"/>
                    </w:rPr>
                  </w:pPr>
                </w:p>
              </w:tc>
            </w:tr>
            <w:tr w:rsidR="0068507F" w:rsidRPr="003921EB" w:rsidTr="0068507F">
              <w:tc>
                <w:tcPr>
                  <w:tcW w:w="20" w:type="dxa"/>
                  <w:vAlign w:val="center"/>
                  <w:hideMark/>
                </w:tcPr>
                <w:p w:rsidR="0068507F" w:rsidRPr="003921EB" w:rsidRDefault="0068507F" w:rsidP="003921EB">
                  <w:pPr>
                    <w:ind w:firstLine="567"/>
                    <w:jc w:val="both"/>
                    <w:rPr>
                      <w:sz w:val="28"/>
                      <w:szCs w:val="28"/>
                    </w:rPr>
                  </w:pPr>
                </w:p>
              </w:tc>
            </w:tr>
            <w:tr w:rsidR="0068507F" w:rsidRPr="003921EB" w:rsidTr="0068507F">
              <w:tc>
                <w:tcPr>
                  <w:tcW w:w="20" w:type="dxa"/>
                  <w:vAlign w:val="center"/>
                  <w:hideMark/>
                </w:tcPr>
                <w:p w:rsidR="0068507F" w:rsidRPr="003921EB" w:rsidRDefault="0068507F" w:rsidP="003921EB">
                  <w:pPr>
                    <w:ind w:firstLine="567"/>
                    <w:jc w:val="both"/>
                    <w:rPr>
                      <w:sz w:val="28"/>
                      <w:szCs w:val="28"/>
                    </w:rPr>
                  </w:pPr>
                </w:p>
              </w:tc>
            </w:tr>
            <w:tr w:rsidR="0068507F" w:rsidRPr="003921EB" w:rsidTr="0068507F">
              <w:tc>
                <w:tcPr>
                  <w:tcW w:w="20" w:type="dxa"/>
                  <w:vAlign w:val="center"/>
                  <w:hideMark/>
                </w:tcPr>
                <w:p w:rsidR="0068507F" w:rsidRPr="003921EB" w:rsidRDefault="0068507F" w:rsidP="003921EB">
                  <w:pPr>
                    <w:ind w:firstLine="567"/>
                    <w:jc w:val="both"/>
                    <w:rPr>
                      <w:sz w:val="28"/>
                      <w:szCs w:val="28"/>
                    </w:rPr>
                  </w:pPr>
                </w:p>
              </w:tc>
            </w:tr>
            <w:tr w:rsidR="0068507F" w:rsidRPr="003921EB" w:rsidTr="0068507F">
              <w:tc>
                <w:tcPr>
                  <w:tcW w:w="20" w:type="dxa"/>
                  <w:vAlign w:val="center"/>
                  <w:hideMark/>
                </w:tcPr>
                <w:p w:rsidR="0068507F" w:rsidRPr="003921EB" w:rsidRDefault="0068507F" w:rsidP="003921EB">
                  <w:pPr>
                    <w:ind w:firstLine="567"/>
                    <w:jc w:val="both"/>
                    <w:rPr>
                      <w:sz w:val="28"/>
                      <w:szCs w:val="28"/>
                    </w:rPr>
                  </w:pPr>
                </w:p>
              </w:tc>
            </w:tr>
            <w:tr w:rsidR="0068507F" w:rsidRPr="003921EB" w:rsidTr="0068507F">
              <w:tc>
                <w:tcPr>
                  <w:tcW w:w="20" w:type="dxa"/>
                  <w:vAlign w:val="center"/>
                  <w:hideMark/>
                </w:tcPr>
                <w:p w:rsidR="0068507F" w:rsidRPr="003921EB" w:rsidRDefault="0068507F" w:rsidP="003921EB">
                  <w:pPr>
                    <w:ind w:firstLine="567"/>
                    <w:jc w:val="both"/>
                    <w:rPr>
                      <w:sz w:val="28"/>
                      <w:szCs w:val="28"/>
                    </w:rPr>
                  </w:pPr>
                </w:p>
              </w:tc>
            </w:tr>
            <w:tr w:rsidR="0068507F" w:rsidRPr="003921EB" w:rsidTr="0068507F">
              <w:tc>
                <w:tcPr>
                  <w:tcW w:w="20" w:type="dxa"/>
                  <w:vAlign w:val="center"/>
                  <w:hideMark/>
                </w:tcPr>
                <w:p w:rsidR="0068507F" w:rsidRPr="003921EB" w:rsidRDefault="0068507F" w:rsidP="003921EB">
                  <w:pPr>
                    <w:ind w:firstLine="567"/>
                    <w:jc w:val="both"/>
                    <w:rPr>
                      <w:sz w:val="28"/>
                      <w:szCs w:val="28"/>
                    </w:rPr>
                  </w:pPr>
                </w:p>
              </w:tc>
            </w:tr>
            <w:tr w:rsidR="0068507F" w:rsidRPr="003921EB" w:rsidTr="0068507F">
              <w:tc>
                <w:tcPr>
                  <w:tcW w:w="20" w:type="dxa"/>
                  <w:vAlign w:val="center"/>
                  <w:hideMark/>
                </w:tcPr>
                <w:p w:rsidR="0068507F" w:rsidRPr="003921EB" w:rsidRDefault="0068507F" w:rsidP="003921EB">
                  <w:pPr>
                    <w:ind w:firstLine="567"/>
                    <w:jc w:val="both"/>
                    <w:rPr>
                      <w:sz w:val="28"/>
                      <w:szCs w:val="28"/>
                    </w:rPr>
                  </w:pPr>
                </w:p>
              </w:tc>
            </w:tr>
            <w:tr w:rsidR="0068507F" w:rsidRPr="003921EB" w:rsidTr="0068507F">
              <w:tc>
                <w:tcPr>
                  <w:tcW w:w="20" w:type="dxa"/>
                  <w:vAlign w:val="center"/>
                  <w:hideMark/>
                </w:tcPr>
                <w:p w:rsidR="0068507F" w:rsidRPr="003921EB" w:rsidRDefault="0068507F" w:rsidP="003921EB">
                  <w:pPr>
                    <w:ind w:firstLine="567"/>
                    <w:jc w:val="both"/>
                    <w:rPr>
                      <w:sz w:val="28"/>
                      <w:szCs w:val="28"/>
                    </w:rPr>
                  </w:pPr>
                </w:p>
              </w:tc>
            </w:tr>
            <w:tr w:rsidR="0068507F" w:rsidRPr="003921EB" w:rsidTr="0068507F">
              <w:tc>
                <w:tcPr>
                  <w:tcW w:w="20" w:type="dxa"/>
                  <w:vAlign w:val="center"/>
                  <w:hideMark/>
                </w:tcPr>
                <w:p w:rsidR="0068507F" w:rsidRPr="003921EB" w:rsidRDefault="0068507F" w:rsidP="003921EB">
                  <w:pPr>
                    <w:ind w:firstLine="567"/>
                    <w:jc w:val="both"/>
                    <w:rPr>
                      <w:sz w:val="28"/>
                      <w:szCs w:val="28"/>
                    </w:rPr>
                  </w:pPr>
                </w:p>
              </w:tc>
            </w:tr>
            <w:tr w:rsidR="0068507F" w:rsidRPr="003921EB" w:rsidTr="0068507F">
              <w:tc>
                <w:tcPr>
                  <w:tcW w:w="20" w:type="dxa"/>
                  <w:vAlign w:val="center"/>
                  <w:hideMark/>
                </w:tcPr>
                <w:p w:rsidR="0068507F" w:rsidRPr="003921EB" w:rsidRDefault="0068507F" w:rsidP="003921EB">
                  <w:pPr>
                    <w:ind w:firstLine="567"/>
                    <w:jc w:val="both"/>
                    <w:rPr>
                      <w:sz w:val="28"/>
                      <w:szCs w:val="28"/>
                    </w:rPr>
                  </w:pPr>
                </w:p>
              </w:tc>
            </w:tr>
            <w:tr w:rsidR="0068507F" w:rsidRPr="003921EB" w:rsidTr="0068507F">
              <w:tc>
                <w:tcPr>
                  <w:tcW w:w="20" w:type="dxa"/>
                  <w:vAlign w:val="center"/>
                  <w:hideMark/>
                </w:tcPr>
                <w:p w:rsidR="0068507F" w:rsidRPr="003921EB" w:rsidRDefault="0068507F" w:rsidP="003921EB">
                  <w:pPr>
                    <w:ind w:firstLine="567"/>
                    <w:jc w:val="both"/>
                    <w:rPr>
                      <w:sz w:val="28"/>
                      <w:szCs w:val="28"/>
                    </w:rPr>
                  </w:pPr>
                </w:p>
              </w:tc>
            </w:tr>
            <w:tr w:rsidR="0068507F" w:rsidRPr="003921EB" w:rsidTr="0068507F">
              <w:tc>
                <w:tcPr>
                  <w:tcW w:w="20" w:type="dxa"/>
                  <w:vAlign w:val="center"/>
                  <w:hideMark/>
                </w:tcPr>
                <w:p w:rsidR="0068507F" w:rsidRPr="003921EB" w:rsidRDefault="0068507F" w:rsidP="003921EB">
                  <w:pPr>
                    <w:ind w:firstLine="567"/>
                    <w:jc w:val="both"/>
                    <w:rPr>
                      <w:sz w:val="28"/>
                      <w:szCs w:val="28"/>
                    </w:rPr>
                  </w:pPr>
                </w:p>
              </w:tc>
            </w:tr>
            <w:tr w:rsidR="0068507F" w:rsidRPr="003921EB" w:rsidTr="0068507F">
              <w:trPr>
                <w:trHeight w:val="257"/>
              </w:trPr>
              <w:tc>
                <w:tcPr>
                  <w:tcW w:w="20" w:type="dxa"/>
                  <w:vAlign w:val="center"/>
                  <w:hideMark/>
                </w:tcPr>
                <w:p w:rsidR="0068507F" w:rsidRPr="003921EB" w:rsidRDefault="0068507F" w:rsidP="003921EB">
                  <w:pPr>
                    <w:ind w:firstLine="567"/>
                    <w:jc w:val="both"/>
                    <w:rPr>
                      <w:sz w:val="28"/>
                      <w:szCs w:val="28"/>
                    </w:rPr>
                  </w:pPr>
                </w:p>
              </w:tc>
            </w:tr>
            <w:tr w:rsidR="0068507F" w:rsidRPr="003921EB" w:rsidTr="0068507F">
              <w:tc>
                <w:tcPr>
                  <w:tcW w:w="20" w:type="dxa"/>
                  <w:vAlign w:val="center"/>
                  <w:hideMark/>
                </w:tcPr>
                <w:p w:rsidR="0068507F" w:rsidRPr="003921EB" w:rsidRDefault="0068507F" w:rsidP="003921EB">
                  <w:pPr>
                    <w:ind w:firstLine="567"/>
                    <w:jc w:val="both"/>
                    <w:rPr>
                      <w:sz w:val="28"/>
                      <w:szCs w:val="28"/>
                    </w:rPr>
                  </w:pPr>
                </w:p>
              </w:tc>
            </w:tr>
          </w:tbl>
          <w:p w:rsidR="00FC5FC6" w:rsidRPr="00934482" w:rsidRDefault="00FC5FC6" w:rsidP="003921EB">
            <w:pPr>
              <w:ind w:firstLine="567"/>
              <w:jc w:val="both"/>
              <w:rPr>
                <w:sz w:val="28"/>
                <w:szCs w:val="28"/>
              </w:rPr>
            </w:pPr>
            <w:r w:rsidRPr="003921EB">
              <w:rPr>
                <w:sz w:val="28"/>
                <w:szCs w:val="28"/>
              </w:rPr>
              <w:br/>
            </w:r>
          </w:p>
        </w:tc>
      </w:tr>
      <w:tr w:rsidR="00534006" w:rsidRPr="00934482" w:rsidTr="00FC5FC6">
        <w:tc>
          <w:tcPr>
            <w:tcW w:w="9363" w:type="dxa"/>
            <w:gridSpan w:val="2"/>
            <w:hideMark/>
          </w:tcPr>
          <w:p w:rsidR="00534006" w:rsidRPr="00934482" w:rsidRDefault="00534006" w:rsidP="00093F24">
            <w:pPr>
              <w:ind w:firstLine="567"/>
              <w:rPr>
                <w:sz w:val="28"/>
                <w:szCs w:val="28"/>
              </w:rPr>
            </w:pPr>
          </w:p>
        </w:tc>
      </w:tr>
      <w:tr w:rsidR="00534006" w:rsidRPr="00934482" w:rsidTr="00FC5FC6">
        <w:tc>
          <w:tcPr>
            <w:tcW w:w="9363" w:type="dxa"/>
            <w:gridSpan w:val="2"/>
            <w:hideMark/>
          </w:tcPr>
          <w:p w:rsidR="00534006" w:rsidRPr="00934482" w:rsidRDefault="00534006" w:rsidP="00093F24">
            <w:pPr>
              <w:ind w:firstLine="567"/>
              <w:rPr>
                <w:sz w:val="28"/>
                <w:szCs w:val="28"/>
              </w:rPr>
            </w:pPr>
          </w:p>
        </w:tc>
      </w:tr>
      <w:tr w:rsidR="00534006" w:rsidRPr="00934482" w:rsidTr="00FC5FC6">
        <w:tc>
          <w:tcPr>
            <w:tcW w:w="9363" w:type="dxa"/>
            <w:gridSpan w:val="2"/>
            <w:hideMark/>
          </w:tcPr>
          <w:p w:rsidR="00534006" w:rsidRPr="00934482" w:rsidRDefault="00534006" w:rsidP="00093F24">
            <w:pPr>
              <w:ind w:firstLine="567"/>
              <w:rPr>
                <w:sz w:val="28"/>
                <w:szCs w:val="28"/>
              </w:rPr>
            </w:pPr>
          </w:p>
        </w:tc>
      </w:tr>
      <w:tr w:rsidR="00534006" w:rsidRPr="00934482" w:rsidTr="00FC5FC6">
        <w:tc>
          <w:tcPr>
            <w:tcW w:w="9363" w:type="dxa"/>
            <w:gridSpan w:val="2"/>
            <w:hideMark/>
          </w:tcPr>
          <w:p w:rsidR="00534006" w:rsidRPr="00934482" w:rsidRDefault="00534006" w:rsidP="00093F24">
            <w:pPr>
              <w:ind w:firstLine="567"/>
              <w:rPr>
                <w:sz w:val="28"/>
                <w:szCs w:val="28"/>
              </w:rPr>
            </w:pPr>
          </w:p>
        </w:tc>
      </w:tr>
      <w:tr w:rsidR="00534006" w:rsidRPr="00934482" w:rsidTr="00FC5FC6">
        <w:tc>
          <w:tcPr>
            <w:tcW w:w="9363" w:type="dxa"/>
            <w:gridSpan w:val="2"/>
            <w:hideMark/>
          </w:tcPr>
          <w:p w:rsidR="00534006" w:rsidRPr="00934482" w:rsidRDefault="00534006" w:rsidP="00093F24">
            <w:pPr>
              <w:ind w:firstLine="567"/>
              <w:rPr>
                <w:sz w:val="28"/>
                <w:szCs w:val="28"/>
              </w:rPr>
            </w:pPr>
          </w:p>
        </w:tc>
      </w:tr>
      <w:tr w:rsidR="00534006" w:rsidRPr="00934482" w:rsidTr="00FC5FC6">
        <w:tc>
          <w:tcPr>
            <w:tcW w:w="9363" w:type="dxa"/>
            <w:gridSpan w:val="2"/>
            <w:hideMark/>
          </w:tcPr>
          <w:p w:rsidR="00534006" w:rsidRPr="00934482" w:rsidRDefault="00534006" w:rsidP="00093F24">
            <w:pPr>
              <w:ind w:firstLine="567"/>
              <w:rPr>
                <w:sz w:val="28"/>
                <w:szCs w:val="28"/>
              </w:rPr>
            </w:pPr>
          </w:p>
        </w:tc>
      </w:tr>
      <w:tr w:rsidR="00534006" w:rsidRPr="00934482" w:rsidTr="00FC5FC6">
        <w:tc>
          <w:tcPr>
            <w:tcW w:w="9363" w:type="dxa"/>
            <w:gridSpan w:val="2"/>
            <w:hideMark/>
          </w:tcPr>
          <w:p w:rsidR="00534006" w:rsidRPr="00934482" w:rsidRDefault="00534006" w:rsidP="00093F24">
            <w:pPr>
              <w:ind w:firstLine="567"/>
              <w:rPr>
                <w:sz w:val="28"/>
                <w:szCs w:val="28"/>
              </w:rPr>
            </w:pPr>
          </w:p>
        </w:tc>
      </w:tr>
      <w:tr w:rsidR="00534006" w:rsidRPr="00934482" w:rsidTr="00FC5FC6">
        <w:tc>
          <w:tcPr>
            <w:tcW w:w="9363" w:type="dxa"/>
            <w:gridSpan w:val="2"/>
            <w:hideMark/>
          </w:tcPr>
          <w:p w:rsidR="00534006" w:rsidRPr="00934482" w:rsidRDefault="00534006" w:rsidP="00093F24">
            <w:pPr>
              <w:ind w:firstLine="567"/>
              <w:rPr>
                <w:sz w:val="28"/>
                <w:szCs w:val="28"/>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r w:rsidR="00534006" w:rsidRPr="00934482" w:rsidTr="00FC5FC6">
        <w:tc>
          <w:tcPr>
            <w:tcW w:w="9338" w:type="dxa"/>
            <w:hideMark/>
          </w:tcPr>
          <w:p w:rsidR="00534006" w:rsidRPr="00934482" w:rsidRDefault="00534006" w:rsidP="00093F24">
            <w:pPr>
              <w:ind w:firstLine="567"/>
              <w:rPr>
                <w:sz w:val="28"/>
                <w:szCs w:val="28"/>
              </w:rPr>
            </w:pPr>
          </w:p>
        </w:tc>
        <w:tc>
          <w:tcPr>
            <w:tcW w:w="0" w:type="auto"/>
            <w:tcBorders>
              <w:left w:val="nil"/>
            </w:tcBorders>
            <w:vAlign w:val="center"/>
            <w:hideMark/>
          </w:tcPr>
          <w:p w:rsidR="00534006" w:rsidRPr="00934482" w:rsidRDefault="00534006" w:rsidP="00093F24">
            <w:pPr>
              <w:ind w:firstLine="567"/>
              <w:rPr>
                <w:sz w:val="20"/>
                <w:szCs w:val="20"/>
              </w:rPr>
            </w:pPr>
          </w:p>
        </w:tc>
      </w:tr>
    </w:tbl>
    <w:p w:rsidR="00F246A6" w:rsidRPr="00934482" w:rsidRDefault="00F366AA" w:rsidP="00F366AA">
      <w:pPr>
        <w:rPr>
          <w:color w:val="000000"/>
          <w:sz w:val="28"/>
          <w:szCs w:val="28"/>
        </w:rPr>
      </w:pPr>
      <w:r>
        <w:rPr>
          <w:color w:val="000000"/>
          <w:sz w:val="28"/>
          <w:szCs w:val="28"/>
        </w:rPr>
        <w:t xml:space="preserve">                                    </w:t>
      </w:r>
      <w:r w:rsidR="00F246A6" w:rsidRPr="00934482">
        <w:rPr>
          <w:color w:val="000000"/>
          <w:sz w:val="28"/>
          <w:szCs w:val="28"/>
        </w:rPr>
        <w:t>8. Перечень предоставляемых социальных услуг.</w:t>
      </w:r>
    </w:p>
    <w:p w:rsidR="00F246A6" w:rsidRPr="00934482" w:rsidRDefault="00F246A6" w:rsidP="00093F24">
      <w:pPr>
        <w:ind w:firstLine="567"/>
        <w:jc w:val="both"/>
        <w:rPr>
          <w:color w:val="000000"/>
          <w:sz w:val="28"/>
          <w:szCs w:val="28"/>
        </w:rPr>
      </w:pPr>
    </w:p>
    <w:p w:rsidR="00F246A6" w:rsidRPr="00012B2A" w:rsidRDefault="00723CAF" w:rsidP="00012B2A">
      <w:pPr>
        <w:ind w:firstLine="567"/>
        <w:jc w:val="both"/>
        <w:rPr>
          <w:color w:val="000000"/>
          <w:sz w:val="28"/>
          <w:szCs w:val="28"/>
        </w:rPr>
      </w:pPr>
      <w:r>
        <w:rPr>
          <w:color w:val="000000"/>
          <w:sz w:val="28"/>
          <w:szCs w:val="28"/>
        </w:rPr>
        <w:t>8.1</w:t>
      </w:r>
      <w:r w:rsidR="00F246A6" w:rsidRPr="00934482">
        <w:rPr>
          <w:color w:val="000000"/>
          <w:sz w:val="28"/>
          <w:szCs w:val="28"/>
        </w:rPr>
        <w:t>.</w:t>
      </w:r>
      <w:r w:rsidR="00F366AA">
        <w:rPr>
          <w:color w:val="000000"/>
          <w:sz w:val="28"/>
          <w:szCs w:val="28"/>
        </w:rPr>
        <w:t xml:space="preserve"> </w:t>
      </w:r>
      <w:proofErr w:type="gramStart"/>
      <w:r w:rsidR="00012B2A">
        <w:rPr>
          <w:color w:val="000000"/>
          <w:sz w:val="28"/>
          <w:szCs w:val="28"/>
        </w:rPr>
        <w:t xml:space="preserve">Перечень социальных услуг, предоставляемых поставщиками социальных услуг в полустационарной форме социального обслуживания на территории Новосибирской области, содержится в Законе Новосибирской области от 18.12.2014 № 499-ОЗ «Об отдельных вопросах организации социального обслуживания граждан в Новосибирской области», а также закреплен в </w:t>
      </w:r>
      <w:r w:rsidR="00012B2A">
        <w:rPr>
          <w:color w:val="000000"/>
          <w:sz w:val="28"/>
          <w:szCs w:val="28"/>
        </w:rPr>
        <w:lastRenderedPageBreak/>
        <w:t>Стандартах социальных услуг, предоставляемых поставщиками социальных услуг в полустационарной форме социального обслуживания, утвержденных приказом министерства социального развития Новосибирской области №1446 от 23.12.2014</w:t>
      </w:r>
      <w:proofErr w:type="gramEnd"/>
      <w:r w:rsidR="00012B2A">
        <w:rPr>
          <w:color w:val="000000"/>
          <w:sz w:val="28"/>
          <w:szCs w:val="28"/>
        </w:rPr>
        <w:t xml:space="preserve"> «Об утверждении Стандартов социальных услуг, предоставляемых поставщиками социальных услуг».</w:t>
      </w:r>
    </w:p>
    <w:p w:rsidR="00F246A6" w:rsidRPr="00934482" w:rsidRDefault="00723CAF" w:rsidP="00093F24">
      <w:pPr>
        <w:ind w:firstLine="567"/>
        <w:jc w:val="both"/>
        <w:rPr>
          <w:rFonts w:cs="Arial"/>
          <w:color w:val="000000"/>
          <w:sz w:val="28"/>
          <w:szCs w:val="28"/>
        </w:rPr>
      </w:pPr>
      <w:r>
        <w:rPr>
          <w:color w:val="000000"/>
          <w:sz w:val="28"/>
          <w:szCs w:val="28"/>
        </w:rPr>
        <w:t>8.2</w:t>
      </w:r>
      <w:r w:rsidR="00F246A6" w:rsidRPr="00934482">
        <w:rPr>
          <w:color w:val="000000"/>
          <w:sz w:val="28"/>
          <w:szCs w:val="28"/>
        </w:rPr>
        <w:t xml:space="preserve">. </w:t>
      </w:r>
      <w:r w:rsidR="00F246A6" w:rsidRPr="00934482">
        <w:rPr>
          <w:rFonts w:cs="Arial"/>
          <w:color w:val="000000"/>
          <w:sz w:val="28"/>
          <w:szCs w:val="28"/>
        </w:rPr>
        <w:t>Мероприятия, осуществляемые при оказании социального сопровождения:</w:t>
      </w:r>
    </w:p>
    <w:p w:rsidR="00F246A6" w:rsidRPr="00934482" w:rsidRDefault="00F246A6" w:rsidP="00093F24">
      <w:pPr>
        <w:ind w:right="-2" w:firstLine="567"/>
        <w:jc w:val="both"/>
        <w:rPr>
          <w:color w:val="000000"/>
          <w:sz w:val="28"/>
          <w:szCs w:val="28"/>
        </w:rPr>
      </w:pPr>
      <w:r w:rsidRPr="00934482">
        <w:rPr>
          <w:rFonts w:cs="Arial"/>
          <w:color w:val="000000"/>
          <w:sz w:val="28"/>
          <w:szCs w:val="28"/>
        </w:rPr>
        <w:t>1</w:t>
      </w:r>
      <w:r w:rsidRPr="00934482">
        <w:rPr>
          <w:color w:val="000000"/>
          <w:sz w:val="28"/>
          <w:szCs w:val="28"/>
        </w:rPr>
        <w:t>) содействие в организации отдыха и оздоровления детей, в том числе находящихся в трудной жизненной ситуации, включая выдачу справок о нахождении ребенка в трудной жизненной ситуации;</w:t>
      </w:r>
    </w:p>
    <w:p w:rsidR="00F246A6" w:rsidRPr="00934482" w:rsidRDefault="00534006" w:rsidP="00093F24">
      <w:pPr>
        <w:ind w:firstLine="567"/>
        <w:jc w:val="both"/>
        <w:rPr>
          <w:color w:val="000000"/>
          <w:sz w:val="28"/>
          <w:szCs w:val="28"/>
        </w:rPr>
      </w:pPr>
      <w:r w:rsidRPr="00934482">
        <w:rPr>
          <w:color w:val="000000"/>
          <w:sz w:val="28"/>
          <w:szCs w:val="28"/>
        </w:rPr>
        <w:t>2</w:t>
      </w:r>
      <w:r w:rsidR="00F246A6" w:rsidRPr="00934482">
        <w:rPr>
          <w:color w:val="000000"/>
          <w:sz w:val="28"/>
          <w:szCs w:val="28"/>
        </w:rPr>
        <w:t>) </w:t>
      </w:r>
      <w:r w:rsidR="00F246A6" w:rsidRPr="00934482">
        <w:rPr>
          <w:rFonts w:cs="Arial"/>
          <w:color w:val="000000"/>
          <w:sz w:val="28"/>
          <w:szCs w:val="28"/>
        </w:rPr>
        <w:t>содействие в обеспечении мерами социальной поддержки малоимущих граждан (выдача справок);</w:t>
      </w:r>
    </w:p>
    <w:p w:rsidR="00F246A6" w:rsidRPr="00934482" w:rsidRDefault="00F246A6" w:rsidP="00093F24">
      <w:pPr>
        <w:ind w:firstLine="567"/>
        <w:jc w:val="both"/>
        <w:rPr>
          <w:color w:val="000000"/>
          <w:sz w:val="28"/>
          <w:szCs w:val="28"/>
        </w:rPr>
      </w:pPr>
      <w:r w:rsidRPr="00934482">
        <w:rPr>
          <w:color w:val="000000"/>
          <w:sz w:val="28"/>
          <w:szCs w:val="28"/>
        </w:rPr>
        <w:t>3) </w:t>
      </w:r>
      <w:r w:rsidR="003E3A9F" w:rsidRPr="00934482">
        <w:rPr>
          <w:color w:val="000000"/>
          <w:sz w:val="28"/>
          <w:szCs w:val="28"/>
        </w:rPr>
        <w:t>взаимодействие с органами опеки и попечительства, с территориальными отделами министерства социального развития Новосибирской области - отделами пособий и социальных выплат, Пенсионным фондом Российской Федерации и Фондом социального страхования Российской Федерации при необходимости оформления мер социальной поддержки, адресной помощи, в т.ч. в рамках межведомственного электронного документооборота;</w:t>
      </w:r>
    </w:p>
    <w:p w:rsidR="003E3A9F" w:rsidRDefault="003E3A9F" w:rsidP="00093F24">
      <w:pPr>
        <w:ind w:firstLine="567"/>
        <w:jc w:val="both"/>
        <w:rPr>
          <w:color w:val="000000"/>
          <w:sz w:val="28"/>
          <w:szCs w:val="28"/>
        </w:rPr>
      </w:pPr>
      <w:r w:rsidRPr="00934482">
        <w:rPr>
          <w:color w:val="000000"/>
          <w:sz w:val="28"/>
          <w:szCs w:val="28"/>
        </w:rPr>
        <w:t xml:space="preserve">4) издание и распространение методических пособий, листовок, буклетов по актуальным социальным проблемам. </w:t>
      </w:r>
    </w:p>
    <w:p w:rsidR="003F6C6E" w:rsidRDefault="003F6C6E" w:rsidP="00093F24">
      <w:pPr>
        <w:ind w:firstLine="567"/>
        <w:jc w:val="both"/>
        <w:rPr>
          <w:color w:val="000000"/>
          <w:sz w:val="28"/>
          <w:szCs w:val="28"/>
        </w:rPr>
      </w:pPr>
      <w:r>
        <w:rPr>
          <w:color w:val="000000"/>
          <w:sz w:val="28"/>
          <w:szCs w:val="28"/>
        </w:rPr>
        <w:t>5) содействие в получении мер социальной поддержки (социальной помощи), в том числе проведение обследования социально-бытовых, жилищных условий проживания гражданина, обратившегося за государственной социальной помощью на основании социального контракта.</w:t>
      </w:r>
    </w:p>
    <w:p w:rsidR="003F6C6E" w:rsidRPr="00934482" w:rsidRDefault="003F6C6E" w:rsidP="00093F24">
      <w:pPr>
        <w:ind w:firstLine="567"/>
        <w:jc w:val="both"/>
        <w:rPr>
          <w:color w:val="000000"/>
          <w:sz w:val="28"/>
          <w:szCs w:val="28"/>
        </w:rPr>
      </w:pPr>
      <w:r>
        <w:rPr>
          <w:color w:val="000000"/>
          <w:sz w:val="28"/>
          <w:szCs w:val="28"/>
        </w:rPr>
        <w:t>6)</w:t>
      </w:r>
      <w:r w:rsidR="00EF0899">
        <w:rPr>
          <w:color w:val="000000"/>
          <w:sz w:val="28"/>
          <w:szCs w:val="28"/>
        </w:rPr>
        <w:t xml:space="preserve"> </w:t>
      </w:r>
      <w:r>
        <w:rPr>
          <w:color w:val="000000"/>
          <w:sz w:val="28"/>
          <w:szCs w:val="28"/>
        </w:rPr>
        <w:t xml:space="preserve">обеспечение доставки лиц старше 65 лет, проживающих в сельской местности, в медицинскую организацию, в том числе для проведения дополнительных </w:t>
      </w:r>
      <w:proofErr w:type="spellStart"/>
      <w:r>
        <w:rPr>
          <w:color w:val="000000"/>
          <w:sz w:val="28"/>
          <w:szCs w:val="28"/>
        </w:rPr>
        <w:t>скринингов</w:t>
      </w:r>
      <w:proofErr w:type="spellEnd"/>
      <w:r>
        <w:rPr>
          <w:color w:val="000000"/>
          <w:sz w:val="28"/>
          <w:szCs w:val="28"/>
        </w:rPr>
        <w:t xml:space="preserve"> на выявление отдельных социально значимых неинфекционных заболеваний.</w:t>
      </w:r>
    </w:p>
    <w:p w:rsidR="00F246A6" w:rsidRPr="00934482" w:rsidRDefault="00F246A6" w:rsidP="00093F24">
      <w:pPr>
        <w:ind w:firstLine="567"/>
        <w:rPr>
          <w:color w:val="76923C"/>
          <w:sz w:val="28"/>
          <w:szCs w:val="28"/>
        </w:rPr>
      </w:pPr>
    </w:p>
    <w:p w:rsidR="003E3A9F" w:rsidRPr="00934482" w:rsidRDefault="003E3A9F" w:rsidP="00093F24">
      <w:pPr>
        <w:ind w:firstLine="567"/>
        <w:jc w:val="center"/>
        <w:rPr>
          <w:sz w:val="28"/>
          <w:szCs w:val="28"/>
        </w:rPr>
      </w:pPr>
      <w:r w:rsidRPr="00934482">
        <w:rPr>
          <w:sz w:val="28"/>
          <w:szCs w:val="28"/>
        </w:rPr>
        <w:t xml:space="preserve">9. </w:t>
      </w:r>
      <w:r w:rsidR="00D147D8" w:rsidRPr="00934482">
        <w:rPr>
          <w:sz w:val="28"/>
          <w:szCs w:val="28"/>
        </w:rPr>
        <w:t>Документы</w:t>
      </w:r>
      <w:r w:rsidR="00B1535E" w:rsidRPr="00934482">
        <w:rPr>
          <w:sz w:val="28"/>
          <w:szCs w:val="28"/>
        </w:rPr>
        <w:t xml:space="preserve"> отделения</w:t>
      </w:r>
    </w:p>
    <w:p w:rsidR="003E3A9F" w:rsidRPr="00934482" w:rsidRDefault="003E3A9F" w:rsidP="00093F24">
      <w:pPr>
        <w:ind w:firstLine="567"/>
        <w:jc w:val="center"/>
        <w:rPr>
          <w:sz w:val="28"/>
          <w:szCs w:val="28"/>
        </w:rPr>
      </w:pPr>
    </w:p>
    <w:p w:rsidR="003E3A9F" w:rsidRPr="00934482" w:rsidRDefault="00275FDF" w:rsidP="00093F24">
      <w:pPr>
        <w:ind w:firstLine="567"/>
        <w:jc w:val="both"/>
        <w:rPr>
          <w:sz w:val="28"/>
          <w:szCs w:val="28"/>
        </w:rPr>
      </w:pPr>
      <w:r w:rsidRPr="00934482">
        <w:rPr>
          <w:sz w:val="28"/>
          <w:szCs w:val="28"/>
        </w:rPr>
        <w:t>9</w:t>
      </w:r>
      <w:r w:rsidR="003E3A9F" w:rsidRPr="00934482">
        <w:rPr>
          <w:sz w:val="28"/>
          <w:szCs w:val="28"/>
        </w:rPr>
        <w:t xml:space="preserve">.1. </w:t>
      </w:r>
      <w:r w:rsidR="00D147D8" w:rsidRPr="00934482">
        <w:rPr>
          <w:sz w:val="28"/>
          <w:szCs w:val="28"/>
        </w:rPr>
        <w:t>Документы отделения ведутся согласно номенклатуре дел.</w:t>
      </w:r>
    </w:p>
    <w:p w:rsidR="003E3A9F" w:rsidRPr="00934482" w:rsidRDefault="003E3A9F" w:rsidP="00093F24">
      <w:pPr>
        <w:ind w:firstLine="567"/>
        <w:jc w:val="both"/>
        <w:rPr>
          <w:sz w:val="28"/>
          <w:szCs w:val="28"/>
        </w:rPr>
      </w:pPr>
    </w:p>
    <w:p w:rsidR="003E3A9F" w:rsidRPr="00934482" w:rsidRDefault="00275FDF" w:rsidP="00093F24">
      <w:pPr>
        <w:ind w:firstLine="567"/>
        <w:jc w:val="center"/>
        <w:rPr>
          <w:sz w:val="28"/>
          <w:szCs w:val="28"/>
        </w:rPr>
      </w:pPr>
      <w:r w:rsidRPr="00934482">
        <w:rPr>
          <w:sz w:val="28"/>
          <w:szCs w:val="28"/>
        </w:rPr>
        <w:t>10</w:t>
      </w:r>
      <w:r w:rsidR="00E0343F">
        <w:rPr>
          <w:sz w:val="28"/>
          <w:szCs w:val="28"/>
        </w:rPr>
        <w:t>. Взаимодействие</w:t>
      </w:r>
    </w:p>
    <w:p w:rsidR="003E3A9F" w:rsidRPr="00934482" w:rsidRDefault="003E3A9F" w:rsidP="00093F24">
      <w:pPr>
        <w:ind w:firstLine="567"/>
        <w:jc w:val="both"/>
        <w:rPr>
          <w:sz w:val="28"/>
          <w:szCs w:val="28"/>
        </w:rPr>
      </w:pPr>
    </w:p>
    <w:p w:rsidR="003E3A9F" w:rsidRPr="00934482" w:rsidRDefault="00275FDF" w:rsidP="00093F24">
      <w:pPr>
        <w:ind w:firstLine="567"/>
        <w:jc w:val="both"/>
        <w:rPr>
          <w:sz w:val="28"/>
          <w:szCs w:val="28"/>
        </w:rPr>
      </w:pPr>
      <w:r w:rsidRPr="00934482">
        <w:rPr>
          <w:sz w:val="28"/>
          <w:szCs w:val="28"/>
        </w:rPr>
        <w:t>10</w:t>
      </w:r>
      <w:r w:rsidR="003E3A9F" w:rsidRPr="00934482">
        <w:rPr>
          <w:sz w:val="28"/>
          <w:szCs w:val="28"/>
        </w:rPr>
        <w:t xml:space="preserve">.1. Отделение при осуществлении </w:t>
      </w:r>
      <w:r w:rsidR="00F4477C" w:rsidRPr="00934482">
        <w:rPr>
          <w:sz w:val="28"/>
          <w:szCs w:val="28"/>
        </w:rPr>
        <w:t>функций взаимодействует</w:t>
      </w:r>
      <w:r w:rsidR="003E3A9F" w:rsidRPr="00934482">
        <w:rPr>
          <w:sz w:val="28"/>
          <w:szCs w:val="28"/>
        </w:rPr>
        <w:t>:</w:t>
      </w:r>
    </w:p>
    <w:p w:rsidR="003E3A9F" w:rsidRPr="00934482" w:rsidRDefault="003E3A9F" w:rsidP="00093F24">
      <w:pPr>
        <w:ind w:firstLine="567"/>
        <w:jc w:val="both"/>
        <w:rPr>
          <w:sz w:val="28"/>
          <w:szCs w:val="28"/>
        </w:rPr>
      </w:pPr>
      <w:r w:rsidRPr="00934482">
        <w:rPr>
          <w:sz w:val="28"/>
          <w:szCs w:val="28"/>
        </w:rPr>
        <w:t xml:space="preserve"> - со структурными подразделениями учреждения; </w:t>
      </w:r>
    </w:p>
    <w:p w:rsidR="003E3A9F" w:rsidRPr="00934482" w:rsidRDefault="003E3A9F" w:rsidP="00093F24">
      <w:pPr>
        <w:ind w:firstLine="567"/>
        <w:jc w:val="both"/>
        <w:rPr>
          <w:sz w:val="28"/>
          <w:szCs w:val="28"/>
        </w:rPr>
      </w:pPr>
      <w:r w:rsidRPr="00934482">
        <w:rPr>
          <w:sz w:val="28"/>
          <w:szCs w:val="28"/>
        </w:rPr>
        <w:t xml:space="preserve"> - органами государственной власти, </w:t>
      </w:r>
      <w:r w:rsidR="00F4477C" w:rsidRPr="00934482">
        <w:rPr>
          <w:sz w:val="28"/>
          <w:szCs w:val="28"/>
        </w:rPr>
        <w:t>организациями, государственными</w:t>
      </w:r>
      <w:r w:rsidRPr="00934482">
        <w:rPr>
          <w:sz w:val="28"/>
          <w:szCs w:val="28"/>
        </w:rPr>
        <w:t xml:space="preserve"> и </w:t>
      </w:r>
      <w:r w:rsidR="00F4477C" w:rsidRPr="00934482">
        <w:rPr>
          <w:sz w:val="28"/>
          <w:szCs w:val="28"/>
        </w:rPr>
        <w:t>муниципальными учреждениями</w:t>
      </w:r>
      <w:r w:rsidRPr="00934482">
        <w:rPr>
          <w:sz w:val="28"/>
          <w:szCs w:val="28"/>
        </w:rPr>
        <w:t>.</w:t>
      </w:r>
    </w:p>
    <w:p w:rsidR="003E3A9F" w:rsidRPr="00934482" w:rsidRDefault="003E3A9F" w:rsidP="00093F24">
      <w:pPr>
        <w:ind w:firstLine="567"/>
        <w:jc w:val="both"/>
        <w:rPr>
          <w:sz w:val="28"/>
          <w:szCs w:val="28"/>
        </w:rPr>
      </w:pPr>
    </w:p>
    <w:p w:rsidR="005B2127" w:rsidRPr="00934482" w:rsidRDefault="005B2127" w:rsidP="00093F24">
      <w:pPr>
        <w:ind w:firstLine="567"/>
        <w:jc w:val="both"/>
        <w:rPr>
          <w:color w:val="76923C"/>
          <w:sz w:val="28"/>
          <w:szCs w:val="28"/>
        </w:rPr>
      </w:pPr>
    </w:p>
    <w:p w:rsidR="00F246A6" w:rsidRPr="00934482" w:rsidRDefault="00275FDF" w:rsidP="00093F24">
      <w:pPr>
        <w:ind w:firstLine="567"/>
        <w:jc w:val="center"/>
        <w:rPr>
          <w:sz w:val="28"/>
          <w:szCs w:val="28"/>
        </w:rPr>
      </w:pPr>
      <w:r w:rsidRPr="00934482">
        <w:rPr>
          <w:sz w:val="28"/>
          <w:szCs w:val="28"/>
        </w:rPr>
        <w:t>11</w:t>
      </w:r>
      <w:r w:rsidR="00F246A6" w:rsidRPr="00934482">
        <w:rPr>
          <w:sz w:val="28"/>
          <w:szCs w:val="28"/>
        </w:rPr>
        <w:t>. Контроль качества оказываемых услуг</w:t>
      </w:r>
    </w:p>
    <w:p w:rsidR="00F246A6" w:rsidRPr="00934482" w:rsidRDefault="00F246A6" w:rsidP="00093F24">
      <w:pPr>
        <w:ind w:firstLine="567"/>
        <w:jc w:val="center"/>
        <w:rPr>
          <w:sz w:val="28"/>
          <w:szCs w:val="28"/>
        </w:rPr>
      </w:pPr>
    </w:p>
    <w:p w:rsidR="00F246A6" w:rsidRPr="00934482" w:rsidRDefault="00D147D8" w:rsidP="00093F24">
      <w:pPr>
        <w:ind w:firstLine="567"/>
        <w:jc w:val="both"/>
        <w:rPr>
          <w:sz w:val="28"/>
          <w:szCs w:val="28"/>
        </w:rPr>
      </w:pPr>
      <w:r w:rsidRPr="00934482">
        <w:rPr>
          <w:sz w:val="28"/>
          <w:szCs w:val="28"/>
        </w:rPr>
        <w:t>11.1</w:t>
      </w:r>
      <w:r w:rsidR="00E0343F">
        <w:rPr>
          <w:sz w:val="28"/>
          <w:szCs w:val="28"/>
        </w:rPr>
        <w:t>.</w:t>
      </w:r>
      <w:r w:rsidR="00F246A6" w:rsidRPr="00934482">
        <w:rPr>
          <w:sz w:val="28"/>
          <w:szCs w:val="28"/>
        </w:rPr>
        <w:tab/>
        <w:t xml:space="preserve">Контроль качества </w:t>
      </w:r>
      <w:r w:rsidR="00A0784C" w:rsidRPr="00934482">
        <w:rPr>
          <w:sz w:val="28"/>
          <w:szCs w:val="28"/>
        </w:rPr>
        <w:t>предоставляемых</w:t>
      </w:r>
      <w:r w:rsidR="00F246A6" w:rsidRPr="00934482">
        <w:rPr>
          <w:sz w:val="28"/>
          <w:szCs w:val="28"/>
        </w:rPr>
        <w:t xml:space="preserve"> специалистами отделения</w:t>
      </w:r>
      <w:r w:rsidR="00A0784C" w:rsidRPr="00934482">
        <w:rPr>
          <w:sz w:val="28"/>
          <w:szCs w:val="28"/>
        </w:rPr>
        <w:t xml:space="preserve"> социальных</w:t>
      </w:r>
      <w:r w:rsidR="00F246A6" w:rsidRPr="00934482">
        <w:rPr>
          <w:sz w:val="28"/>
          <w:szCs w:val="28"/>
        </w:rPr>
        <w:t xml:space="preserve"> услуг </w:t>
      </w:r>
      <w:r w:rsidR="00F4477C" w:rsidRPr="00934482">
        <w:rPr>
          <w:sz w:val="28"/>
          <w:szCs w:val="28"/>
        </w:rPr>
        <w:t>осуществляет заведующий</w:t>
      </w:r>
      <w:r w:rsidR="00275FDF" w:rsidRPr="00934482">
        <w:rPr>
          <w:sz w:val="28"/>
          <w:szCs w:val="28"/>
        </w:rPr>
        <w:t xml:space="preserve"> отделением в соответствии с положением о контроле качества предоставляемых услуг МБУ «КЦСОН» Татарского </w:t>
      </w:r>
      <w:r w:rsidR="00B02A55">
        <w:rPr>
          <w:sz w:val="28"/>
          <w:szCs w:val="28"/>
        </w:rPr>
        <w:t>муниципального округа Новосибирской области</w:t>
      </w:r>
      <w:r w:rsidR="00275FDF" w:rsidRPr="00934482">
        <w:rPr>
          <w:sz w:val="28"/>
          <w:szCs w:val="28"/>
        </w:rPr>
        <w:t xml:space="preserve">. </w:t>
      </w:r>
    </w:p>
    <w:p w:rsidR="00441191" w:rsidRPr="00934482" w:rsidRDefault="00441191">
      <w:pPr>
        <w:rPr>
          <w:color w:val="76923C"/>
        </w:rPr>
      </w:pPr>
    </w:p>
    <w:sectPr w:rsidR="00441191" w:rsidRPr="00934482" w:rsidSect="00605185">
      <w:pgSz w:w="11906" w:h="16838"/>
      <w:pgMar w:top="567"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246A6"/>
    <w:rsid w:val="00011419"/>
    <w:rsid w:val="00012B2A"/>
    <w:rsid w:val="000856C7"/>
    <w:rsid w:val="00090FBF"/>
    <w:rsid w:val="00093F24"/>
    <w:rsid w:val="000F6FD6"/>
    <w:rsid w:val="00202092"/>
    <w:rsid w:val="00241E08"/>
    <w:rsid w:val="00275FDF"/>
    <w:rsid w:val="0028574D"/>
    <w:rsid w:val="002A79E4"/>
    <w:rsid w:val="00326CE7"/>
    <w:rsid w:val="00351656"/>
    <w:rsid w:val="003921EB"/>
    <w:rsid w:val="00393532"/>
    <w:rsid w:val="003947D8"/>
    <w:rsid w:val="003A709A"/>
    <w:rsid w:val="003C007C"/>
    <w:rsid w:val="003E3A9F"/>
    <w:rsid w:val="003F6C6E"/>
    <w:rsid w:val="00431BEE"/>
    <w:rsid w:val="00431FBE"/>
    <w:rsid w:val="00441191"/>
    <w:rsid w:val="00444838"/>
    <w:rsid w:val="00511338"/>
    <w:rsid w:val="00522FF1"/>
    <w:rsid w:val="00534006"/>
    <w:rsid w:val="00541CD7"/>
    <w:rsid w:val="005B2127"/>
    <w:rsid w:val="005B2BD5"/>
    <w:rsid w:val="005C0291"/>
    <w:rsid w:val="00601D7F"/>
    <w:rsid w:val="00605185"/>
    <w:rsid w:val="00634291"/>
    <w:rsid w:val="00636604"/>
    <w:rsid w:val="00654F27"/>
    <w:rsid w:val="0068507F"/>
    <w:rsid w:val="00693713"/>
    <w:rsid w:val="006B6F86"/>
    <w:rsid w:val="007014BD"/>
    <w:rsid w:val="00723CAF"/>
    <w:rsid w:val="0076730D"/>
    <w:rsid w:val="007979F9"/>
    <w:rsid w:val="007A6E46"/>
    <w:rsid w:val="007D76F6"/>
    <w:rsid w:val="007E1684"/>
    <w:rsid w:val="00827767"/>
    <w:rsid w:val="00855831"/>
    <w:rsid w:val="0085687E"/>
    <w:rsid w:val="008C7F21"/>
    <w:rsid w:val="008D783C"/>
    <w:rsid w:val="008E7A67"/>
    <w:rsid w:val="009169C8"/>
    <w:rsid w:val="00934482"/>
    <w:rsid w:val="0093641F"/>
    <w:rsid w:val="00981570"/>
    <w:rsid w:val="0099241C"/>
    <w:rsid w:val="009B1405"/>
    <w:rsid w:val="009F001F"/>
    <w:rsid w:val="009F66AC"/>
    <w:rsid w:val="00A0784C"/>
    <w:rsid w:val="00A4757A"/>
    <w:rsid w:val="00A62E2D"/>
    <w:rsid w:val="00AF2994"/>
    <w:rsid w:val="00B02A55"/>
    <w:rsid w:val="00B1535E"/>
    <w:rsid w:val="00B318A2"/>
    <w:rsid w:val="00B43611"/>
    <w:rsid w:val="00B77175"/>
    <w:rsid w:val="00B83506"/>
    <w:rsid w:val="00B91DD8"/>
    <w:rsid w:val="00C07986"/>
    <w:rsid w:val="00C2451C"/>
    <w:rsid w:val="00CC3FF8"/>
    <w:rsid w:val="00CD2FDB"/>
    <w:rsid w:val="00CE5AFD"/>
    <w:rsid w:val="00D147D8"/>
    <w:rsid w:val="00D308B6"/>
    <w:rsid w:val="00D923C2"/>
    <w:rsid w:val="00DA7E4E"/>
    <w:rsid w:val="00DE0BB5"/>
    <w:rsid w:val="00DE328F"/>
    <w:rsid w:val="00E0343F"/>
    <w:rsid w:val="00E063BD"/>
    <w:rsid w:val="00E1479A"/>
    <w:rsid w:val="00E32F4F"/>
    <w:rsid w:val="00E33BCC"/>
    <w:rsid w:val="00E70C75"/>
    <w:rsid w:val="00E74554"/>
    <w:rsid w:val="00EB16EF"/>
    <w:rsid w:val="00EB3B1E"/>
    <w:rsid w:val="00EB4D95"/>
    <w:rsid w:val="00EC1C1A"/>
    <w:rsid w:val="00ED741E"/>
    <w:rsid w:val="00EF0899"/>
    <w:rsid w:val="00F246A6"/>
    <w:rsid w:val="00F366AA"/>
    <w:rsid w:val="00F4477C"/>
    <w:rsid w:val="00F86669"/>
    <w:rsid w:val="00F90C84"/>
    <w:rsid w:val="00FC5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6A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rsid w:val="00F246A6"/>
    <w:pPr>
      <w:ind w:left="720"/>
    </w:pPr>
    <w:rPr>
      <w:sz w:val="20"/>
      <w:szCs w:val="20"/>
    </w:rPr>
  </w:style>
  <w:style w:type="paragraph" w:styleId="2">
    <w:name w:val="List 2"/>
    <w:basedOn w:val="a"/>
    <w:unhideWhenUsed/>
    <w:rsid w:val="00F246A6"/>
    <w:pPr>
      <w:ind w:left="566" w:hanging="283"/>
    </w:pPr>
    <w:rPr>
      <w:sz w:val="20"/>
      <w:szCs w:val="20"/>
    </w:rPr>
  </w:style>
  <w:style w:type="paragraph" w:customStyle="1" w:styleId="s3">
    <w:name w:val="s_3"/>
    <w:basedOn w:val="a"/>
    <w:rsid w:val="00D308B6"/>
    <w:pPr>
      <w:spacing w:before="100" w:beforeAutospacing="1" w:after="100" w:afterAutospacing="1"/>
    </w:pPr>
  </w:style>
  <w:style w:type="character" w:customStyle="1" w:styleId="apple-converted-space">
    <w:name w:val="apple-converted-space"/>
    <w:basedOn w:val="a0"/>
    <w:rsid w:val="00D308B6"/>
  </w:style>
  <w:style w:type="character" w:styleId="a4">
    <w:name w:val="Hyperlink"/>
    <w:uiPriority w:val="99"/>
    <w:semiHidden/>
    <w:unhideWhenUsed/>
    <w:rsid w:val="00D308B6"/>
    <w:rPr>
      <w:color w:val="0000FF"/>
      <w:u w:val="single"/>
    </w:rPr>
  </w:style>
  <w:style w:type="paragraph" w:customStyle="1" w:styleId="s1">
    <w:name w:val="s_1"/>
    <w:basedOn w:val="a"/>
    <w:rsid w:val="00D308B6"/>
    <w:pPr>
      <w:spacing w:before="100" w:beforeAutospacing="1" w:after="100" w:afterAutospacing="1"/>
    </w:pPr>
  </w:style>
  <w:style w:type="paragraph" w:customStyle="1" w:styleId="s16">
    <w:name w:val="s_16"/>
    <w:basedOn w:val="a"/>
    <w:rsid w:val="00D308B6"/>
    <w:pPr>
      <w:spacing w:before="100" w:beforeAutospacing="1" w:after="100" w:afterAutospacing="1"/>
    </w:pPr>
  </w:style>
  <w:style w:type="paragraph" w:styleId="a5">
    <w:name w:val="No Spacing"/>
    <w:uiPriority w:val="1"/>
    <w:qFormat/>
    <w:rsid w:val="00431FBE"/>
    <w:pPr>
      <w:suppressAutoHyphens/>
    </w:pPr>
    <w:rPr>
      <w:rFonts w:eastAsia="Times New Roman" w:cs="Calibri"/>
      <w:sz w:val="22"/>
      <w:szCs w:val="22"/>
      <w:lang w:eastAsia="ar-SA"/>
    </w:rPr>
  </w:style>
  <w:style w:type="paragraph" w:styleId="a6">
    <w:name w:val="Balloon Text"/>
    <w:basedOn w:val="a"/>
    <w:link w:val="a7"/>
    <w:uiPriority w:val="99"/>
    <w:semiHidden/>
    <w:unhideWhenUsed/>
    <w:rsid w:val="00A4757A"/>
    <w:rPr>
      <w:rFonts w:ascii="Tahoma" w:hAnsi="Tahoma"/>
      <w:sz w:val="16"/>
      <w:szCs w:val="16"/>
    </w:rPr>
  </w:style>
  <w:style w:type="character" w:customStyle="1" w:styleId="a7">
    <w:name w:val="Текст выноски Знак"/>
    <w:link w:val="a6"/>
    <w:uiPriority w:val="99"/>
    <w:semiHidden/>
    <w:rsid w:val="00A4757A"/>
    <w:rPr>
      <w:rFonts w:ascii="Tahoma" w:eastAsia="Times New Roman" w:hAnsi="Tahoma" w:cs="Tahoma"/>
      <w:sz w:val="16"/>
      <w:szCs w:val="16"/>
    </w:rPr>
  </w:style>
  <w:style w:type="paragraph" w:customStyle="1" w:styleId="ConsPlusNormal">
    <w:name w:val="ConsPlusNormal"/>
    <w:rsid w:val="003A709A"/>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307982203">
      <w:bodyDiv w:val="1"/>
      <w:marLeft w:val="0"/>
      <w:marRight w:val="0"/>
      <w:marTop w:val="0"/>
      <w:marBottom w:val="0"/>
      <w:divBdr>
        <w:top w:val="none" w:sz="0" w:space="0" w:color="auto"/>
        <w:left w:val="none" w:sz="0" w:space="0" w:color="auto"/>
        <w:bottom w:val="none" w:sz="0" w:space="0" w:color="auto"/>
        <w:right w:val="none" w:sz="0" w:space="0" w:color="auto"/>
      </w:divBdr>
    </w:div>
    <w:div w:id="511342282">
      <w:bodyDiv w:val="1"/>
      <w:marLeft w:val="0"/>
      <w:marRight w:val="0"/>
      <w:marTop w:val="0"/>
      <w:marBottom w:val="0"/>
      <w:divBdr>
        <w:top w:val="none" w:sz="0" w:space="0" w:color="auto"/>
        <w:left w:val="none" w:sz="0" w:space="0" w:color="auto"/>
        <w:bottom w:val="none" w:sz="0" w:space="0" w:color="auto"/>
        <w:right w:val="none" w:sz="0" w:space="0" w:color="auto"/>
      </w:divBdr>
    </w:div>
    <w:div w:id="566766795">
      <w:bodyDiv w:val="1"/>
      <w:marLeft w:val="0"/>
      <w:marRight w:val="0"/>
      <w:marTop w:val="0"/>
      <w:marBottom w:val="0"/>
      <w:divBdr>
        <w:top w:val="none" w:sz="0" w:space="0" w:color="auto"/>
        <w:left w:val="none" w:sz="0" w:space="0" w:color="auto"/>
        <w:bottom w:val="none" w:sz="0" w:space="0" w:color="auto"/>
        <w:right w:val="none" w:sz="0" w:space="0" w:color="auto"/>
      </w:divBdr>
    </w:div>
    <w:div w:id="10575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ormativ.kontur.ru/document?moduleid=1&amp;documentid=7159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716B6-645B-4BBF-BC9D-31B704D5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2895</Words>
  <Characters>16503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19360</CharactersWithSpaces>
  <SharedDoc>false</SharedDoc>
  <HLinks>
    <vt:vector size="108" baseType="variant">
      <vt:variant>
        <vt:i4>7536716</vt:i4>
      </vt:variant>
      <vt:variant>
        <vt:i4>51</vt:i4>
      </vt:variant>
      <vt:variant>
        <vt:i4>0</vt:i4>
      </vt:variant>
      <vt:variant>
        <vt:i4>5</vt:i4>
      </vt:variant>
      <vt:variant>
        <vt:lpwstr>http://base.garant.ru/4100000/</vt:lpwstr>
      </vt:variant>
      <vt:variant>
        <vt:lpwstr>block_10200</vt:lpwstr>
      </vt:variant>
      <vt:variant>
        <vt:i4>7536719</vt:i4>
      </vt:variant>
      <vt:variant>
        <vt:i4>48</vt:i4>
      </vt:variant>
      <vt:variant>
        <vt:i4>0</vt:i4>
      </vt:variant>
      <vt:variant>
        <vt:i4>5</vt:i4>
      </vt:variant>
      <vt:variant>
        <vt:lpwstr>http://base.garant.ru/4100000/</vt:lpwstr>
      </vt:variant>
      <vt:variant>
        <vt:lpwstr>block_10100</vt:lpwstr>
      </vt:variant>
      <vt:variant>
        <vt:i4>7733327</vt:i4>
      </vt:variant>
      <vt:variant>
        <vt:i4>45</vt:i4>
      </vt:variant>
      <vt:variant>
        <vt:i4>0</vt:i4>
      </vt:variant>
      <vt:variant>
        <vt:i4>5</vt:i4>
      </vt:variant>
      <vt:variant>
        <vt:lpwstr>http://base.garant.ru/4100000/</vt:lpwstr>
      </vt:variant>
      <vt:variant>
        <vt:lpwstr>block_1015</vt:lpwstr>
      </vt:variant>
      <vt:variant>
        <vt:i4>7536719</vt:i4>
      </vt:variant>
      <vt:variant>
        <vt:i4>42</vt:i4>
      </vt:variant>
      <vt:variant>
        <vt:i4>0</vt:i4>
      </vt:variant>
      <vt:variant>
        <vt:i4>5</vt:i4>
      </vt:variant>
      <vt:variant>
        <vt:lpwstr>http://base.garant.ru/4100000/</vt:lpwstr>
      </vt:variant>
      <vt:variant>
        <vt:lpwstr>block_1</vt:lpwstr>
      </vt:variant>
      <vt:variant>
        <vt:i4>7798860</vt:i4>
      </vt:variant>
      <vt:variant>
        <vt:i4>39</vt:i4>
      </vt:variant>
      <vt:variant>
        <vt:i4>0</vt:i4>
      </vt:variant>
      <vt:variant>
        <vt:i4>5</vt:i4>
      </vt:variant>
      <vt:variant>
        <vt:lpwstr>http://base.garant.ru/4100000/</vt:lpwstr>
      </vt:variant>
      <vt:variant>
        <vt:lpwstr>block_1024</vt:lpwstr>
      </vt:variant>
      <vt:variant>
        <vt:i4>7733318</vt:i4>
      </vt:variant>
      <vt:variant>
        <vt:i4>36</vt:i4>
      </vt:variant>
      <vt:variant>
        <vt:i4>0</vt:i4>
      </vt:variant>
      <vt:variant>
        <vt:i4>5</vt:i4>
      </vt:variant>
      <vt:variant>
        <vt:lpwstr>http://base.garant.ru/4100000/</vt:lpwstr>
      </vt:variant>
      <vt:variant>
        <vt:lpwstr>block_1085</vt:lpwstr>
      </vt:variant>
      <vt:variant>
        <vt:i4>4325498</vt:i4>
      </vt:variant>
      <vt:variant>
        <vt:i4>33</vt:i4>
      </vt:variant>
      <vt:variant>
        <vt:i4>0</vt:i4>
      </vt:variant>
      <vt:variant>
        <vt:i4>5</vt:i4>
      </vt:variant>
      <vt:variant>
        <vt:lpwstr>http://base.garant.ru/4100000/</vt:lpwstr>
      </vt:variant>
      <vt:variant>
        <vt:lpwstr>block_517</vt:lpwstr>
      </vt:variant>
      <vt:variant>
        <vt:i4>7536717</vt:i4>
      </vt:variant>
      <vt:variant>
        <vt:i4>30</vt:i4>
      </vt:variant>
      <vt:variant>
        <vt:i4>0</vt:i4>
      </vt:variant>
      <vt:variant>
        <vt:i4>5</vt:i4>
      </vt:variant>
      <vt:variant>
        <vt:lpwstr>http://base.garant.ru/4100000/</vt:lpwstr>
      </vt:variant>
      <vt:variant>
        <vt:lpwstr>block_10300</vt:lpwstr>
      </vt:variant>
      <vt:variant>
        <vt:i4>4325502</vt:i4>
      </vt:variant>
      <vt:variant>
        <vt:i4>27</vt:i4>
      </vt:variant>
      <vt:variant>
        <vt:i4>0</vt:i4>
      </vt:variant>
      <vt:variant>
        <vt:i4>5</vt:i4>
      </vt:variant>
      <vt:variant>
        <vt:lpwstr>http://base.garant.ru/4100000/</vt:lpwstr>
      </vt:variant>
      <vt:variant>
        <vt:lpwstr>block_110</vt:lpwstr>
      </vt:variant>
      <vt:variant>
        <vt:i4>7667789</vt:i4>
      </vt:variant>
      <vt:variant>
        <vt:i4>24</vt:i4>
      </vt:variant>
      <vt:variant>
        <vt:i4>0</vt:i4>
      </vt:variant>
      <vt:variant>
        <vt:i4>5</vt:i4>
      </vt:variant>
      <vt:variant>
        <vt:lpwstr>http://base.garant.ru/4100000/</vt:lpwstr>
      </vt:variant>
      <vt:variant>
        <vt:lpwstr>block_1036</vt:lpwstr>
      </vt:variant>
      <vt:variant>
        <vt:i4>7929934</vt:i4>
      </vt:variant>
      <vt:variant>
        <vt:i4>21</vt:i4>
      </vt:variant>
      <vt:variant>
        <vt:i4>0</vt:i4>
      </vt:variant>
      <vt:variant>
        <vt:i4>5</vt:i4>
      </vt:variant>
      <vt:variant>
        <vt:lpwstr>http://base.garant.ru/4100000/</vt:lpwstr>
      </vt:variant>
      <vt:variant>
        <vt:lpwstr>block_1802</vt:lpwstr>
      </vt:variant>
      <vt:variant>
        <vt:i4>7667790</vt:i4>
      </vt:variant>
      <vt:variant>
        <vt:i4>18</vt:i4>
      </vt:variant>
      <vt:variant>
        <vt:i4>0</vt:i4>
      </vt:variant>
      <vt:variant>
        <vt:i4>5</vt:i4>
      </vt:variant>
      <vt:variant>
        <vt:lpwstr>http://base.garant.ru/4100000/</vt:lpwstr>
      </vt:variant>
      <vt:variant>
        <vt:lpwstr>block_1701</vt:lpwstr>
      </vt:variant>
      <vt:variant>
        <vt:i4>7995470</vt:i4>
      </vt:variant>
      <vt:variant>
        <vt:i4>15</vt:i4>
      </vt:variant>
      <vt:variant>
        <vt:i4>0</vt:i4>
      </vt:variant>
      <vt:variant>
        <vt:i4>5</vt:i4>
      </vt:variant>
      <vt:variant>
        <vt:lpwstr>http://base.garant.ru/4100000/</vt:lpwstr>
      </vt:variant>
      <vt:variant>
        <vt:lpwstr>block_1801</vt:lpwstr>
      </vt:variant>
      <vt:variant>
        <vt:i4>8061006</vt:i4>
      </vt:variant>
      <vt:variant>
        <vt:i4>12</vt:i4>
      </vt:variant>
      <vt:variant>
        <vt:i4>0</vt:i4>
      </vt:variant>
      <vt:variant>
        <vt:i4>5</vt:i4>
      </vt:variant>
      <vt:variant>
        <vt:lpwstr>http://base.garant.ru/4100000/</vt:lpwstr>
      </vt:variant>
      <vt:variant>
        <vt:lpwstr>block_1800</vt:lpwstr>
      </vt:variant>
      <vt:variant>
        <vt:i4>4849787</vt:i4>
      </vt:variant>
      <vt:variant>
        <vt:i4>9</vt:i4>
      </vt:variant>
      <vt:variant>
        <vt:i4>0</vt:i4>
      </vt:variant>
      <vt:variant>
        <vt:i4>5</vt:i4>
      </vt:variant>
      <vt:variant>
        <vt:lpwstr>http://base.garant.ru/4100000/</vt:lpwstr>
      </vt:variant>
      <vt:variant>
        <vt:lpwstr>block_490</vt:lpwstr>
      </vt:variant>
      <vt:variant>
        <vt:i4>4587641</vt:i4>
      </vt:variant>
      <vt:variant>
        <vt:i4>6</vt:i4>
      </vt:variant>
      <vt:variant>
        <vt:i4>0</vt:i4>
      </vt:variant>
      <vt:variant>
        <vt:i4>5</vt:i4>
      </vt:variant>
      <vt:variant>
        <vt:lpwstr>http://base.garant.ru/4100000/</vt:lpwstr>
      </vt:variant>
      <vt:variant>
        <vt:lpwstr>block_65</vt:lpwstr>
      </vt:variant>
      <vt:variant>
        <vt:i4>7536711</vt:i4>
      </vt:variant>
      <vt:variant>
        <vt:i4>3</vt:i4>
      </vt:variant>
      <vt:variant>
        <vt:i4>0</vt:i4>
      </vt:variant>
      <vt:variant>
        <vt:i4>5</vt:i4>
      </vt:variant>
      <vt:variant>
        <vt:lpwstr>http://base.garant.ru/4100000/</vt:lpwstr>
      </vt:variant>
      <vt:variant>
        <vt:lpwstr>block_1090</vt:lpwstr>
      </vt:variant>
      <vt:variant>
        <vt:i4>7536716</vt:i4>
      </vt:variant>
      <vt:variant>
        <vt:i4>0</vt:i4>
      </vt:variant>
      <vt:variant>
        <vt:i4>0</vt:i4>
      </vt:variant>
      <vt:variant>
        <vt:i4>5</vt:i4>
      </vt:variant>
      <vt:variant>
        <vt:lpwstr>http://base.garant.ru/4100000/</vt:lpwstr>
      </vt:variant>
      <vt:variant>
        <vt:lpwstr>block_1020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Михайловна</dc:creator>
  <cp:lastModifiedBy>Отдел Кадров</cp:lastModifiedBy>
  <cp:revision>14</cp:revision>
  <cp:lastPrinted>2025-05-12T07:32:00Z</cp:lastPrinted>
  <dcterms:created xsi:type="dcterms:W3CDTF">2025-03-17T05:01:00Z</dcterms:created>
  <dcterms:modified xsi:type="dcterms:W3CDTF">2025-05-12T07:35:00Z</dcterms:modified>
</cp:coreProperties>
</file>